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E1" w:rsidRPr="00BB19C3" w:rsidRDefault="003406E1" w:rsidP="003406E1">
      <w:pPr>
        <w:snapToGrid w:val="0"/>
        <w:jc w:val="center"/>
        <w:rPr>
          <w:b/>
          <w:bCs/>
          <w:color w:val="0070C0"/>
          <w:sz w:val="48"/>
          <w:szCs w:val="48"/>
        </w:rPr>
      </w:pPr>
      <w:bookmarkStart w:id="0" w:name="_GoBack"/>
      <w:bookmarkEnd w:id="0"/>
      <w:r w:rsidRPr="000A0AFE">
        <w:rPr>
          <w:rFonts w:cs="新細明體" w:hint="eastAsia"/>
          <w:b/>
          <w:bCs/>
          <w:color w:val="0070C0"/>
          <w:sz w:val="48"/>
          <w:szCs w:val="48"/>
        </w:rPr>
        <w:t>台灣</w:t>
      </w:r>
      <w:r>
        <w:rPr>
          <w:rFonts w:cs="新細明體" w:hint="eastAsia"/>
          <w:b/>
          <w:bCs/>
          <w:color w:val="0070C0"/>
          <w:sz w:val="48"/>
          <w:szCs w:val="48"/>
        </w:rPr>
        <w:t>團體諮商</w:t>
      </w:r>
      <w:r w:rsidRPr="000A0AFE">
        <w:rPr>
          <w:rFonts w:cs="新細明體" w:hint="eastAsia"/>
          <w:b/>
          <w:bCs/>
          <w:color w:val="0070C0"/>
          <w:sz w:val="48"/>
          <w:szCs w:val="48"/>
        </w:rPr>
        <w:t>與</w:t>
      </w:r>
      <w:r>
        <w:rPr>
          <w:rFonts w:cs="新細明體" w:hint="eastAsia"/>
          <w:b/>
          <w:bCs/>
          <w:color w:val="0070C0"/>
          <w:sz w:val="48"/>
          <w:szCs w:val="48"/>
        </w:rPr>
        <w:t>治療研究學</w:t>
      </w:r>
      <w:r w:rsidRPr="000A0AFE">
        <w:rPr>
          <w:rFonts w:cs="新細明體" w:hint="eastAsia"/>
          <w:b/>
          <w:bCs/>
          <w:color w:val="0070C0"/>
          <w:sz w:val="48"/>
          <w:szCs w:val="48"/>
        </w:rPr>
        <w:t>會</w:t>
      </w:r>
    </w:p>
    <w:p w:rsidR="003406E1" w:rsidRPr="00482E4B" w:rsidRDefault="003406E1" w:rsidP="003406E1">
      <w:pPr>
        <w:snapToGrid w:val="0"/>
        <w:ind w:firstLine="641"/>
        <w:jc w:val="center"/>
        <w:rPr>
          <w:b/>
          <w:bCs/>
          <w:sz w:val="32"/>
          <w:szCs w:val="32"/>
        </w:rPr>
      </w:pPr>
      <w:r>
        <w:rPr>
          <w:rFonts w:cs="新細明體" w:hint="eastAsia"/>
          <w:b/>
          <w:bCs/>
          <w:sz w:val="32"/>
          <w:szCs w:val="32"/>
        </w:rPr>
        <w:t>團體</w:t>
      </w:r>
      <w:r w:rsidRPr="00E22444">
        <w:rPr>
          <w:rFonts w:cs="新細明體" w:hint="eastAsia"/>
          <w:b/>
          <w:bCs/>
          <w:sz w:val="32"/>
          <w:szCs w:val="32"/>
        </w:rPr>
        <w:t>會員入會申請表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5"/>
        <w:gridCol w:w="805"/>
        <w:gridCol w:w="1620"/>
        <w:gridCol w:w="1260"/>
        <w:gridCol w:w="888"/>
        <w:gridCol w:w="1397"/>
        <w:gridCol w:w="1190"/>
        <w:gridCol w:w="2296"/>
      </w:tblGrid>
      <w:tr w:rsidR="003406E1" w:rsidRPr="00990C48" w:rsidTr="00001F5D">
        <w:trPr>
          <w:trHeight w:val="640"/>
          <w:jc w:val="center"/>
        </w:trPr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編號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</w:tcBorders>
            <w:vAlign w:val="center"/>
          </w:tcPr>
          <w:p w:rsidR="003406E1" w:rsidRDefault="003406E1" w:rsidP="00001F5D">
            <w:pPr>
              <w:spacing w:before="180" w:after="180" w:line="320" w:lineRule="exact"/>
              <w:jc w:val="both"/>
              <w:rPr>
                <w:sz w:val="20"/>
                <w:szCs w:val="20"/>
              </w:rPr>
            </w:pPr>
          </w:p>
          <w:p w:rsidR="003406E1" w:rsidRPr="00990C48" w:rsidRDefault="003406E1" w:rsidP="00001F5D">
            <w:pPr>
              <w:spacing w:before="180" w:after="180" w:line="320" w:lineRule="exact"/>
              <w:jc w:val="both"/>
            </w:pPr>
            <w:r>
              <w:rPr>
                <w:rFonts w:cs="新細明體" w:hint="eastAsia"/>
                <w:sz w:val="20"/>
                <w:szCs w:val="20"/>
              </w:rPr>
              <w:t xml:space="preserve">　　　</w:t>
            </w:r>
            <w:r w:rsidRPr="00F71A46">
              <w:rPr>
                <w:rFonts w:cs="新細明體" w:hint="eastAsia"/>
                <w:sz w:val="20"/>
                <w:szCs w:val="20"/>
              </w:rPr>
              <w:t>（本欄由學會填寫）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入會日期</w:t>
            </w:r>
          </w:p>
        </w:tc>
        <w:tc>
          <w:tcPr>
            <w:tcW w:w="2285" w:type="dxa"/>
            <w:gridSpan w:val="2"/>
            <w:tcBorders>
              <w:top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</w:pPr>
            <w:r w:rsidRPr="00990C48">
              <w:rPr>
                <w:rFonts w:cs="新細明體" w:hint="eastAsia"/>
              </w:rPr>
              <w:t>民</w:t>
            </w:r>
            <w:r w:rsidRPr="00990C48">
              <w:t xml:space="preserve">   </w:t>
            </w:r>
            <w:r w:rsidRPr="00990C48">
              <w:rPr>
                <w:rFonts w:cs="新細明體" w:hint="eastAsia"/>
              </w:rPr>
              <w:t>年</w:t>
            </w:r>
            <w:r w:rsidRPr="00990C48">
              <w:t xml:space="preserve"> </w:t>
            </w:r>
            <w:r>
              <w:t xml:space="preserve"> 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月</w:t>
            </w:r>
            <w:r w:rsidRPr="00990C48">
              <w:t xml:space="preserve"> </w:t>
            </w:r>
            <w:r>
              <w:t xml:space="preserve"> 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日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填表日期</w:t>
            </w:r>
          </w:p>
        </w:tc>
        <w:tc>
          <w:tcPr>
            <w:tcW w:w="22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</w:pPr>
            <w:r>
              <w:rPr>
                <w:rFonts w:cs="新細明體" w:hint="eastAsia"/>
              </w:rPr>
              <w:t>民</w:t>
            </w:r>
            <w:r>
              <w:t xml:space="preserve">    </w:t>
            </w:r>
            <w:r w:rsidRPr="00990C48">
              <w:rPr>
                <w:rFonts w:cs="新細明體" w:hint="eastAsia"/>
              </w:rPr>
              <w:t>年</w:t>
            </w:r>
            <w:r w:rsidRPr="00990C48">
              <w:t xml:space="preserve">  </w:t>
            </w:r>
            <w:r>
              <w:t xml:space="preserve"> </w:t>
            </w:r>
            <w:r w:rsidRPr="00990C48">
              <w:rPr>
                <w:rFonts w:cs="新細明體" w:hint="eastAsia"/>
              </w:rPr>
              <w:t>月</w:t>
            </w:r>
            <w:r w:rsidRPr="00990C48">
              <w:t xml:space="preserve"> </w:t>
            </w:r>
            <w:r>
              <w:t xml:space="preserve"> 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日</w:t>
            </w:r>
          </w:p>
        </w:tc>
      </w:tr>
      <w:tr w:rsidR="003406E1" w:rsidRPr="00990C48" w:rsidTr="00001F5D">
        <w:trPr>
          <w:trHeight w:val="814"/>
          <w:jc w:val="center"/>
        </w:trPr>
        <w:tc>
          <w:tcPr>
            <w:tcW w:w="116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機構名稱</w:t>
            </w:r>
          </w:p>
        </w:tc>
        <w:tc>
          <w:tcPr>
            <w:tcW w:w="5970" w:type="dxa"/>
            <w:gridSpan w:val="5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  <w:tc>
          <w:tcPr>
            <w:tcW w:w="1190" w:type="dxa"/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單位</w:t>
            </w:r>
          </w:p>
        </w:tc>
        <w:tc>
          <w:tcPr>
            <w:tcW w:w="2296" w:type="dxa"/>
            <w:tcBorders>
              <w:right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ind w:right="-26"/>
              <w:jc w:val="both"/>
            </w:pPr>
          </w:p>
        </w:tc>
      </w:tr>
      <w:tr w:rsidR="003406E1" w:rsidRPr="00990C48" w:rsidTr="00001F5D">
        <w:trPr>
          <w:cantSplit/>
          <w:trHeight w:val="768"/>
          <w:jc w:val="center"/>
        </w:trPr>
        <w:tc>
          <w:tcPr>
            <w:tcW w:w="1165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通訊地址</w:t>
            </w:r>
          </w:p>
        </w:tc>
        <w:tc>
          <w:tcPr>
            <w:tcW w:w="5970" w:type="dxa"/>
            <w:gridSpan w:val="5"/>
            <w:vMerge w:val="restart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  <w:rPr>
                <w:sz w:val="32"/>
                <w:szCs w:val="32"/>
              </w:rPr>
            </w:pPr>
            <w:r w:rsidRPr="00990C48">
              <w:rPr>
                <w:rFonts w:cs="新細明體" w:hint="eastAsia"/>
                <w:sz w:val="32"/>
                <w:szCs w:val="32"/>
              </w:rPr>
              <w:t>□□□</w:t>
            </w:r>
          </w:p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  <w:tc>
          <w:tcPr>
            <w:tcW w:w="1190" w:type="dxa"/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電話</w:t>
            </w:r>
          </w:p>
        </w:tc>
        <w:tc>
          <w:tcPr>
            <w:tcW w:w="2296" w:type="dxa"/>
            <w:tcBorders>
              <w:right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</w:tr>
      <w:tr w:rsidR="003406E1" w:rsidRPr="00990C48" w:rsidTr="00001F5D">
        <w:trPr>
          <w:cantSplit/>
          <w:trHeight w:val="768"/>
          <w:jc w:val="center"/>
        </w:trPr>
        <w:tc>
          <w:tcPr>
            <w:tcW w:w="116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ind w:firstLine="480"/>
              <w:jc w:val="center"/>
              <w:rPr>
                <w:b/>
                <w:bCs/>
              </w:rPr>
            </w:pPr>
          </w:p>
        </w:tc>
        <w:tc>
          <w:tcPr>
            <w:tcW w:w="5970" w:type="dxa"/>
            <w:gridSpan w:val="5"/>
            <w:vMerge/>
            <w:vAlign w:val="center"/>
          </w:tcPr>
          <w:p w:rsidR="003406E1" w:rsidRPr="00990C48" w:rsidRDefault="003406E1" w:rsidP="003406E1">
            <w:pPr>
              <w:numPr>
                <w:ilvl w:val="0"/>
                <w:numId w:val="2"/>
              </w:numPr>
              <w:spacing w:before="180" w:after="180" w:line="320" w:lineRule="exact"/>
              <w:ind w:firstLine="480"/>
              <w:jc w:val="both"/>
              <w:rPr>
                <w:rFonts w:eastAsia="Times New Roman"/>
              </w:rPr>
            </w:pPr>
          </w:p>
        </w:tc>
        <w:tc>
          <w:tcPr>
            <w:tcW w:w="1190" w:type="dxa"/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傳真</w:t>
            </w:r>
          </w:p>
        </w:tc>
        <w:tc>
          <w:tcPr>
            <w:tcW w:w="2296" w:type="dxa"/>
            <w:tcBorders>
              <w:right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</w:tr>
      <w:tr w:rsidR="003406E1" w:rsidRPr="00990C48" w:rsidTr="00001F5D">
        <w:trPr>
          <w:cantSplit/>
          <w:trHeight w:val="768"/>
          <w:jc w:val="center"/>
        </w:trPr>
        <w:tc>
          <w:tcPr>
            <w:tcW w:w="116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電子郵件</w:t>
            </w:r>
          </w:p>
        </w:tc>
        <w:tc>
          <w:tcPr>
            <w:tcW w:w="5970" w:type="dxa"/>
            <w:gridSpan w:val="5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  <w:tc>
          <w:tcPr>
            <w:tcW w:w="1190" w:type="dxa"/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推薦人</w:t>
            </w:r>
          </w:p>
        </w:tc>
        <w:tc>
          <w:tcPr>
            <w:tcW w:w="2296" w:type="dxa"/>
            <w:tcBorders>
              <w:right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</w:tr>
      <w:tr w:rsidR="003406E1" w:rsidRPr="00990C48" w:rsidTr="00001F5D">
        <w:trPr>
          <w:cantSplit/>
          <w:trHeight w:val="448"/>
          <w:jc w:val="center"/>
        </w:trPr>
        <w:tc>
          <w:tcPr>
            <w:tcW w:w="1165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單位主管</w:t>
            </w:r>
          </w:p>
        </w:tc>
        <w:tc>
          <w:tcPr>
            <w:tcW w:w="805" w:type="dxa"/>
            <w:shd w:val="clear" w:color="auto" w:fill="D0CECE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職稱</w:t>
            </w:r>
          </w:p>
        </w:tc>
        <w:tc>
          <w:tcPr>
            <w:tcW w:w="3768" w:type="dxa"/>
            <w:gridSpan w:val="3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  <w:tc>
          <w:tcPr>
            <w:tcW w:w="1397" w:type="dxa"/>
            <w:vMerge w:val="restart"/>
            <w:shd w:val="clear" w:color="auto" w:fill="D0CECE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單位承辦人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職稱</w:t>
            </w:r>
          </w:p>
        </w:tc>
        <w:tc>
          <w:tcPr>
            <w:tcW w:w="2296" w:type="dxa"/>
            <w:tcBorders>
              <w:right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</w:tr>
      <w:tr w:rsidR="003406E1" w:rsidRPr="00990C48" w:rsidTr="00001F5D">
        <w:trPr>
          <w:cantSplit/>
          <w:trHeight w:val="400"/>
          <w:jc w:val="center"/>
        </w:trPr>
        <w:tc>
          <w:tcPr>
            <w:tcW w:w="116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ind w:firstLine="480"/>
              <w:jc w:val="center"/>
              <w:rPr>
                <w:b/>
                <w:bCs/>
              </w:rPr>
            </w:pPr>
          </w:p>
        </w:tc>
        <w:tc>
          <w:tcPr>
            <w:tcW w:w="805" w:type="dxa"/>
            <w:shd w:val="clear" w:color="auto" w:fill="D0CECE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姓名</w:t>
            </w:r>
          </w:p>
        </w:tc>
        <w:tc>
          <w:tcPr>
            <w:tcW w:w="3768" w:type="dxa"/>
            <w:gridSpan w:val="3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jc w:val="both"/>
            </w:pPr>
          </w:p>
        </w:tc>
        <w:tc>
          <w:tcPr>
            <w:tcW w:w="1397" w:type="dxa"/>
            <w:vMerge/>
            <w:shd w:val="clear" w:color="auto" w:fill="D0CECE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ind w:firstLine="480"/>
              <w:jc w:val="both"/>
            </w:pPr>
          </w:p>
        </w:tc>
        <w:tc>
          <w:tcPr>
            <w:tcW w:w="1190" w:type="dxa"/>
            <w:shd w:val="clear" w:color="auto" w:fill="D9D9D9"/>
            <w:vAlign w:val="center"/>
          </w:tcPr>
          <w:p w:rsidR="003406E1" w:rsidRPr="00990C48" w:rsidRDefault="003406E1" w:rsidP="00001F5D">
            <w:pPr>
              <w:spacing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姓名</w:t>
            </w:r>
          </w:p>
        </w:tc>
        <w:tc>
          <w:tcPr>
            <w:tcW w:w="2296" w:type="dxa"/>
            <w:tcBorders>
              <w:right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line="320" w:lineRule="exact"/>
              <w:jc w:val="both"/>
            </w:pPr>
          </w:p>
        </w:tc>
      </w:tr>
      <w:tr w:rsidR="003406E1" w:rsidRPr="00990C48" w:rsidTr="00001F5D">
        <w:trPr>
          <w:cantSplit/>
          <w:trHeight w:val="400"/>
          <w:jc w:val="center"/>
        </w:trPr>
        <w:tc>
          <w:tcPr>
            <w:tcW w:w="116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機構類別</w:t>
            </w:r>
          </w:p>
        </w:tc>
        <w:tc>
          <w:tcPr>
            <w:tcW w:w="9456" w:type="dxa"/>
            <w:gridSpan w:val="7"/>
            <w:tcBorders>
              <w:right w:val="single" w:sz="12" w:space="0" w:color="auto"/>
            </w:tcBorders>
            <w:vAlign w:val="center"/>
          </w:tcPr>
          <w:p w:rsidR="003406E1" w:rsidRDefault="003406E1" w:rsidP="00001F5D">
            <w:pPr>
              <w:spacing w:before="180" w:after="180" w:line="320" w:lineRule="exact"/>
              <w:jc w:val="both"/>
            </w:pPr>
            <w:r w:rsidRPr="001279EE">
              <w:rPr>
                <w:rFonts w:cs="新細明體" w:hint="eastAsia"/>
              </w:rPr>
              <w:t>□</w:t>
            </w:r>
            <w:r w:rsidRPr="001279EE">
              <w:t>1.</w:t>
            </w:r>
            <w:r w:rsidRPr="001279EE">
              <w:rPr>
                <w:rFonts w:cs="新細明體" w:hint="eastAsia"/>
              </w:rPr>
              <w:t>學校【□國小</w:t>
            </w:r>
            <w:r w:rsidRPr="001279EE">
              <w:t xml:space="preserve"> </w:t>
            </w:r>
            <w:r w:rsidRPr="001279EE">
              <w:rPr>
                <w:rFonts w:cs="新細明體" w:hint="eastAsia"/>
              </w:rPr>
              <w:t>□國中</w:t>
            </w:r>
            <w:r w:rsidRPr="001279EE">
              <w:t xml:space="preserve"> </w:t>
            </w:r>
            <w:r w:rsidRPr="001279EE">
              <w:rPr>
                <w:rFonts w:cs="新細明體" w:hint="eastAsia"/>
              </w:rPr>
              <w:t>□高中</w:t>
            </w:r>
            <w:r w:rsidRPr="001279EE">
              <w:t xml:space="preserve"> </w:t>
            </w:r>
            <w:r w:rsidRPr="001279EE">
              <w:rPr>
                <w:rFonts w:cs="新細明體" w:hint="eastAsia"/>
              </w:rPr>
              <w:t>□高職</w:t>
            </w:r>
            <w:r w:rsidRPr="001279EE">
              <w:t xml:space="preserve"> </w:t>
            </w:r>
            <w:r w:rsidRPr="001279EE">
              <w:rPr>
                <w:rFonts w:cs="新細明體" w:hint="eastAsia"/>
              </w:rPr>
              <w:t>□大學</w:t>
            </w:r>
            <w:r w:rsidRPr="001279EE">
              <w:t xml:space="preserve"> </w:t>
            </w:r>
            <w:r w:rsidRPr="001279EE">
              <w:rPr>
                <w:rFonts w:cs="新細明體" w:hint="eastAsia"/>
              </w:rPr>
              <w:t>□專科</w:t>
            </w:r>
            <w:r w:rsidRPr="001279EE">
              <w:t xml:space="preserve"> </w:t>
            </w:r>
            <w:r w:rsidRPr="001279EE">
              <w:rPr>
                <w:rFonts w:cs="新細明體" w:hint="eastAsia"/>
              </w:rPr>
              <w:t>□特教學校</w:t>
            </w:r>
            <w:r>
              <w:t xml:space="preserve"> </w:t>
            </w:r>
          </w:p>
          <w:p w:rsidR="003406E1" w:rsidRPr="001279EE" w:rsidRDefault="003406E1" w:rsidP="00001F5D">
            <w:pPr>
              <w:spacing w:before="180" w:after="180" w:line="320" w:lineRule="exact"/>
              <w:ind w:firstLineChars="400" w:firstLine="960"/>
              <w:jc w:val="both"/>
            </w:pPr>
            <w:r>
              <w:rPr>
                <w:rFonts w:cs="新細明體" w:hint="eastAsia"/>
              </w:rPr>
              <w:t xml:space="preserve">　</w:t>
            </w:r>
            <w:r w:rsidRPr="001279EE">
              <w:rPr>
                <w:rFonts w:cs="新細明體" w:hint="eastAsia"/>
              </w:rPr>
              <w:t>□</w:t>
            </w:r>
            <w:r>
              <w:t xml:space="preserve"> __________ </w:t>
            </w:r>
            <w:r>
              <w:rPr>
                <w:rFonts w:cs="新細明體" w:hint="eastAsia"/>
              </w:rPr>
              <w:t>學生輔導與諮商中心</w:t>
            </w:r>
            <w:r w:rsidRPr="001279EE">
              <w:rPr>
                <w:rFonts w:cs="新細明體" w:hint="eastAsia"/>
              </w:rPr>
              <w:t>】</w:t>
            </w:r>
          </w:p>
          <w:p w:rsidR="003406E1" w:rsidRPr="001279EE" w:rsidRDefault="003406E1" w:rsidP="00001F5D">
            <w:pPr>
              <w:spacing w:before="180" w:after="180" w:line="320" w:lineRule="exact"/>
              <w:jc w:val="both"/>
            </w:pPr>
            <w:r w:rsidRPr="001279EE">
              <w:rPr>
                <w:rFonts w:cs="新細明體" w:hint="eastAsia"/>
              </w:rPr>
              <w:t>□</w:t>
            </w:r>
            <w:r w:rsidRPr="001279EE">
              <w:t>2.</w:t>
            </w:r>
            <w:r w:rsidRPr="001279EE">
              <w:rPr>
                <w:rFonts w:cs="新細明體" w:hint="eastAsia"/>
              </w:rPr>
              <w:t>社區</w:t>
            </w:r>
            <w:r>
              <w:rPr>
                <w:rFonts w:cs="新細明體" w:hint="eastAsia"/>
              </w:rPr>
              <w:t>服務</w:t>
            </w:r>
            <w:r w:rsidRPr="001279EE">
              <w:rPr>
                <w:rFonts w:cs="新細明體" w:hint="eastAsia"/>
              </w:rPr>
              <w:t>機構</w:t>
            </w:r>
          </w:p>
          <w:p w:rsidR="003406E1" w:rsidRPr="001279EE" w:rsidRDefault="003406E1" w:rsidP="00001F5D">
            <w:pPr>
              <w:spacing w:before="180" w:after="180" w:line="320" w:lineRule="exact"/>
              <w:jc w:val="both"/>
            </w:pPr>
            <w:r w:rsidRPr="001279EE">
              <w:rPr>
                <w:rFonts w:cs="新細明體" w:hint="eastAsia"/>
              </w:rPr>
              <w:t>□</w:t>
            </w:r>
            <w:r w:rsidRPr="001279EE">
              <w:t>3.</w:t>
            </w:r>
            <w:r w:rsidRPr="001279EE">
              <w:rPr>
                <w:rFonts w:cs="新細明體" w:hint="eastAsia"/>
              </w:rPr>
              <w:t>心理諮商或輔導專業機構</w:t>
            </w:r>
          </w:p>
          <w:p w:rsidR="003406E1" w:rsidRPr="001279EE" w:rsidRDefault="003406E1" w:rsidP="00001F5D">
            <w:pPr>
              <w:widowControl/>
              <w:spacing w:before="180" w:after="180" w:line="320" w:lineRule="exact"/>
            </w:pPr>
            <w:r w:rsidRPr="001279EE">
              <w:rPr>
                <w:rFonts w:cs="新細明體" w:hint="eastAsia"/>
              </w:rPr>
              <w:t>□</w:t>
            </w:r>
            <w:r w:rsidRPr="001279EE">
              <w:t>4.</w:t>
            </w:r>
            <w:r w:rsidRPr="001279EE">
              <w:rPr>
                <w:rFonts w:cs="新細明體" w:hint="eastAsia"/>
              </w:rPr>
              <w:t>醫療機構</w:t>
            </w:r>
          </w:p>
          <w:p w:rsidR="003406E1" w:rsidRPr="00990C48" w:rsidRDefault="003406E1" w:rsidP="00001F5D">
            <w:pPr>
              <w:spacing w:before="180" w:after="180" w:line="320" w:lineRule="exact"/>
              <w:jc w:val="both"/>
            </w:pPr>
            <w:r w:rsidRPr="001279EE">
              <w:rPr>
                <w:rFonts w:cs="新細明體" w:hint="eastAsia"/>
              </w:rPr>
              <w:t>□</w:t>
            </w:r>
            <w:r w:rsidRPr="001279EE">
              <w:t>5.</w:t>
            </w:r>
            <w:r w:rsidRPr="001279EE">
              <w:rPr>
                <w:rFonts w:cs="新細明體" w:hint="eastAsia"/>
              </w:rPr>
              <w:t>其他</w:t>
            </w:r>
            <w:r w:rsidRPr="001279EE">
              <w:t>______________________</w:t>
            </w:r>
          </w:p>
        </w:tc>
      </w:tr>
      <w:tr w:rsidR="003406E1" w:rsidRPr="00990C48" w:rsidTr="00001F5D">
        <w:trPr>
          <w:cantSplit/>
          <w:trHeight w:val="400"/>
          <w:jc w:val="center"/>
        </w:trPr>
        <w:tc>
          <w:tcPr>
            <w:tcW w:w="116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before="180" w:after="180" w:line="320" w:lineRule="exact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服務項目</w:t>
            </w:r>
          </w:p>
        </w:tc>
        <w:tc>
          <w:tcPr>
            <w:tcW w:w="9456" w:type="dxa"/>
            <w:gridSpan w:val="7"/>
            <w:tcBorders>
              <w:right w:val="single" w:sz="12" w:space="0" w:color="auto"/>
            </w:tcBorders>
            <w:vAlign w:val="center"/>
          </w:tcPr>
          <w:p w:rsidR="003406E1" w:rsidRPr="00D35EA3" w:rsidRDefault="003406E1" w:rsidP="00001F5D">
            <w:pPr>
              <w:spacing w:line="320" w:lineRule="exact"/>
              <w:jc w:val="both"/>
            </w:pPr>
            <w:r w:rsidRPr="00D35EA3">
              <w:rPr>
                <w:rFonts w:cs="新細明體" w:hint="eastAsia"/>
              </w:rPr>
              <w:t>□</w:t>
            </w:r>
            <w:r w:rsidRPr="00D35EA3">
              <w:t>1.</w:t>
            </w:r>
            <w:r w:rsidRPr="00990C48">
              <w:rPr>
                <w:rFonts w:cs="新細明體" w:hint="eastAsia"/>
              </w:rPr>
              <w:t>個別輔導與諮商</w:t>
            </w:r>
            <w:r w:rsidRPr="00990C48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2.</w:t>
            </w:r>
            <w:r w:rsidRPr="00990C48">
              <w:rPr>
                <w:rFonts w:cs="新細明體" w:hint="eastAsia"/>
              </w:rPr>
              <w:t>團體輔導與諮商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3.</w:t>
            </w:r>
            <w:r w:rsidRPr="00990C48">
              <w:rPr>
                <w:rFonts w:cs="新細明體" w:hint="eastAsia"/>
              </w:rPr>
              <w:t>測驗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4.</w:t>
            </w:r>
            <w:r w:rsidRPr="00990C48">
              <w:rPr>
                <w:rFonts w:cs="新細明體" w:hint="eastAsia"/>
              </w:rPr>
              <w:t>學業輔導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5.</w:t>
            </w:r>
            <w:r w:rsidRPr="00990C48">
              <w:rPr>
                <w:rFonts w:cs="新細明體" w:hint="eastAsia"/>
              </w:rPr>
              <w:t>生活輔導</w:t>
            </w:r>
          </w:p>
          <w:p w:rsidR="003406E1" w:rsidRPr="00D35EA3" w:rsidRDefault="003406E1" w:rsidP="00001F5D">
            <w:pPr>
              <w:spacing w:line="320" w:lineRule="exact"/>
              <w:jc w:val="both"/>
            </w:pPr>
            <w:r w:rsidRPr="00D35EA3">
              <w:rPr>
                <w:rFonts w:cs="新細明體" w:hint="eastAsia"/>
              </w:rPr>
              <w:t>□</w:t>
            </w:r>
            <w:r w:rsidRPr="00D35EA3">
              <w:t>6.</w:t>
            </w:r>
            <w:r w:rsidRPr="00990C48">
              <w:rPr>
                <w:rFonts w:cs="新細明體" w:hint="eastAsia"/>
              </w:rPr>
              <w:t>個案研究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7.</w:t>
            </w:r>
            <w:r w:rsidRPr="00990C48">
              <w:rPr>
                <w:rFonts w:cs="新細明體" w:hint="eastAsia"/>
              </w:rPr>
              <w:t>心理衛生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8.</w:t>
            </w:r>
            <w:r w:rsidRPr="00990C48">
              <w:rPr>
                <w:rFonts w:cs="新細明體" w:hint="eastAsia"/>
              </w:rPr>
              <w:t>社會工作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9.</w:t>
            </w:r>
            <w:r w:rsidRPr="00990C48">
              <w:rPr>
                <w:rFonts w:cs="新細明體" w:hint="eastAsia"/>
              </w:rPr>
              <w:t>教育訓練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10.</w:t>
            </w:r>
            <w:r w:rsidRPr="00990C48">
              <w:rPr>
                <w:rFonts w:cs="新細明體" w:hint="eastAsia"/>
              </w:rPr>
              <w:t>輔導研究</w:t>
            </w:r>
          </w:p>
          <w:p w:rsidR="003406E1" w:rsidRPr="00D35EA3" w:rsidRDefault="003406E1" w:rsidP="00001F5D">
            <w:pPr>
              <w:spacing w:line="320" w:lineRule="exact"/>
              <w:jc w:val="both"/>
            </w:pPr>
            <w:r w:rsidRPr="00D35EA3">
              <w:rPr>
                <w:rFonts w:cs="新細明體" w:hint="eastAsia"/>
              </w:rPr>
              <w:t>□</w:t>
            </w:r>
            <w:r w:rsidRPr="00D35EA3">
              <w:t>11.</w:t>
            </w:r>
            <w:r w:rsidRPr="00990C48">
              <w:rPr>
                <w:rFonts w:cs="新細明體" w:hint="eastAsia"/>
              </w:rPr>
              <w:t>輔導督導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12.</w:t>
            </w:r>
            <w:r w:rsidRPr="00990C48">
              <w:rPr>
                <w:rFonts w:cs="新細明體" w:hint="eastAsia"/>
              </w:rPr>
              <w:t>輔導行政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13.</w:t>
            </w:r>
            <w:r w:rsidRPr="00990C48">
              <w:rPr>
                <w:rFonts w:cs="新細明體" w:hint="eastAsia"/>
              </w:rPr>
              <w:t>婚姻與家庭諮商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14.</w:t>
            </w:r>
            <w:r w:rsidRPr="00990C48">
              <w:rPr>
                <w:rFonts w:cs="新細明體" w:hint="eastAsia"/>
              </w:rPr>
              <w:t>生涯輔導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15.</w:t>
            </w:r>
            <w:r w:rsidRPr="00990C48">
              <w:rPr>
                <w:rFonts w:cs="新細明體" w:hint="eastAsia"/>
              </w:rPr>
              <w:t>就業輔導</w:t>
            </w:r>
          </w:p>
          <w:p w:rsidR="003406E1" w:rsidRPr="00D35EA3" w:rsidRDefault="003406E1" w:rsidP="00001F5D">
            <w:pPr>
              <w:spacing w:line="320" w:lineRule="exact"/>
              <w:jc w:val="both"/>
            </w:pPr>
            <w:r w:rsidRPr="00D35EA3">
              <w:rPr>
                <w:rFonts w:cs="新細明體" w:hint="eastAsia"/>
              </w:rPr>
              <w:t>□</w:t>
            </w:r>
            <w:r w:rsidRPr="00D35EA3">
              <w:t>16.</w:t>
            </w:r>
            <w:r w:rsidRPr="00990C48">
              <w:rPr>
                <w:rFonts w:cs="新細明體" w:hint="eastAsia"/>
              </w:rPr>
              <w:t>刊物編輯</w:t>
            </w:r>
            <w:r w:rsidRPr="00D35EA3">
              <w:t xml:space="preserve"> </w:t>
            </w:r>
            <w:r w:rsidRPr="00D35EA3">
              <w:rPr>
                <w:rFonts w:cs="新細明體" w:hint="eastAsia"/>
              </w:rPr>
              <w:t>□</w:t>
            </w:r>
            <w:r w:rsidRPr="00D35EA3">
              <w:t>17.</w:t>
            </w:r>
            <w:r w:rsidRPr="00990C48">
              <w:rPr>
                <w:rFonts w:cs="新細明體" w:hint="eastAsia"/>
              </w:rPr>
              <w:t>其他</w:t>
            </w:r>
            <w:r w:rsidRPr="00D35EA3">
              <w:t>______________________</w:t>
            </w:r>
          </w:p>
        </w:tc>
      </w:tr>
      <w:tr w:rsidR="003406E1" w:rsidRPr="00990C48" w:rsidTr="00001F5D">
        <w:trPr>
          <w:cantSplit/>
          <w:trHeight w:val="400"/>
          <w:jc w:val="center"/>
        </w:trPr>
        <w:tc>
          <w:tcPr>
            <w:tcW w:w="116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406E1" w:rsidRPr="00990C48" w:rsidRDefault="003406E1" w:rsidP="00001F5D">
            <w:pPr>
              <w:spacing w:line="320" w:lineRule="exact"/>
              <w:jc w:val="center"/>
              <w:rPr>
                <w:b/>
                <w:bCs/>
              </w:rPr>
            </w:pPr>
            <w:r w:rsidRPr="00990C48">
              <w:rPr>
                <w:rFonts w:cs="新細明體" w:hint="eastAsia"/>
                <w:b/>
                <w:bCs/>
              </w:rPr>
              <w:t>服務對象</w:t>
            </w:r>
          </w:p>
        </w:tc>
        <w:tc>
          <w:tcPr>
            <w:tcW w:w="9456" w:type="dxa"/>
            <w:gridSpan w:val="7"/>
            <w:tcBorders>
              <w:right w:val="single" w:sz="12" w:space="0" w:color="auto"/>
            </w:tcBorders>
            <w:vAlign w:val="center"/>
          </w:tcPr>
          <w:p w:rsidR="003406E1" w:rsidRPr="00990C48" w:rsidRDefault="003406E1" w:rsidP="00001F5D">
            <w:pPr>
              <w:spacing w:line="320" w:lineRule="exact"/>
              <w:jc w:val="both"/>
            </w:pPr>
            <w:r w:rsidRPr="00990C48">
              <w:rPr>
                <w:rFonts w:cs="新細明體" w:hint="eastAsia"/>
              </w:rPr>
              <w:t>□</w:t>
            </w:r>
            <w:r w:rsidRPr="00990C48">
              <w:t>1.</w:t>
            </w:r>
            <w:r w:rsidRPr="00990C48">
              <w:rPr>
                <w:rFonts w:cs="新細明體" w:hint="eastAsia"/>
              </w:rPr>
              <w:t>國小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2.</w:t>
            </w:r>
            <w:r w:rsidRPr="00990C48">
              <w:rPr>
                <w:rFonts w:cs="新細明體" w:hint="eastAsia"/>
              </w:rPr>
              <w:t>國中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3.</w:t>
            </w:r>
            <w:r w:rsidRPr="00990C48">
              <w:rPr>
                <w:rFonts w:cs="新細明體" w:hint="eastAsia"/>
              </w:rPr>
              <w:t>高中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4.</w:t>
            </w:r>
            <w:r w:rsidRPr="00990C48">
              <w:rPr>
                <w:rFonts w:cs="新細明體" w:hint="eastAsia"/>
              </w:rPr>
              <w:t>高職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5.</w:t>
            </w:r>
            <w:r w:rsidRPr="00990C48">
              <w:rPr>
                <w:rFonts w:cs="新細明體" w:hint="eastAsia"/>
              </w:rPr>
              <w:t>大學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6.</w:t>
            </w:r>
            <w:r w:rsidRPr="00990C48">
              <w:rPr>
                <w:rFonts w:cs="新細明體" w:hint="eastAsia"/>
              </w:rPr>
              <w:t>專科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7.</w:t>
            </w:r>
            <w:r w:rsidRPr="00990C48">
              <w:rPr>
                <w:rFonts w:cs="新細明體" w:hint="eastAsia"/>
              </w:rPr>
              <w:t>特教學校</w:t>
            </w:r>
          </w:p>
          <w:p w:rsidR="003406E1" w:rsidRPr="00990C48" w:rsidRDefault="003406E1" w:rsidP="00001F5D">
            <w:pPr>
              <w:spacing w:line="320" w:lineRule="exact"/>
              <w:jc w:val="both"/>
            </w:pPr>
            <w:r w:rsidRPr="00990C48">
              <w:rPr>
                <w:rFonts w:cs="新細明體" w:hint="eastAsia"/>
              </w:rPr>
              <w:t>□</w:t>
            </w:r>
            <w:r w:rsidRPr="00990C48">
              <w:t>8.</w:t>
            </w:r>
            <w:r w:rsidRPr="00990C48">
              <w:rPr>
                <w:rFonts w:cs="新細明體" w:hint="eastAsia"/>
              </w:rPr>
              <w:t>一般民眾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9.</w:t>
            </w:r>
            <w:r w:rsidRPr="00990C48">
              <w:rPr>
                <w:rFonts w:cs="新細明體" w:hint="eastAsia"/>
              </w:rPr>
              <w:t>婦女、弱勢團體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10.</w:t>
            </w:r>
            <w:r w:rsidRPr="00990C48">
              <w:rPr>
                <w:rFonts w:cs="新細明體" w:hint="eastAsia"/>
              </w:rPr>
              <w:t>虞犯青少年</w:t>
            </w:r>
            <w:r w:rsidRPr="00990C48">
              <w:t xml:space="preserve"> </w:t>
            </w:r>
            <w:r w:rsidRPr="00990C48">
              <w:rPr>
                <w:rFonts w:cs="新細明體" w:hint="eastAsia"/>
              </w:rPr>
              <w:t>□</w:t>
            </w:r>
            <w:r w:rsidRPr="00990C48">
              <w:t>11.</w:t>
            </w:r>
            <w:r w:rsidRPr="00990C48">
              <w:rPr>
                <w:rFonts w:cs="新細明體" w:hint="eastAsia"/>
              </w:rPr>
              <w:t>犯罪矯治</w:t>
            </w:r>
          </w:p>
          <w:p w:rsidR="003406E1" w:rsidRPr="00990C48" w:rsidRDefault="003406E1" w:rsidP="00001F5D">
            <w:pPr>
              <w:spacing w:line="320" w:lineRule="exact"/>
              <w:jc w:val="both"/>
            </w:pPr>
            <w:r w:rsidRPr="00990C48">
              <w:rPr>
                <w:rFonts w:cs="新細明體" w:hint="eastAsia"/>
              </w:rPr>
              <w:t>□</w:t>
            </w:r>
            <w:r w:rsidRPr="00990C48">
              <w:t>12.</w:t>
            </w:r>
            <w:r w:rsidRPr="00990C48">
              <w:rPr>
                <w:rFonts w:cs="新細明體" w:hint="eastAsia"/>
              </w:rPr>
              <w:t>其他</w:t>
            </w:r>
            <w:r w:rsidRPr="00990C48">
              <w:t>______________________</w:t>
            </w:r>
          </w:p>
        </w:tc>
      </w:tr>
    </w:tbl>
    <w:p w:rsidR="003406E1" w:rsidRPr="001279EE" w:rsidRDefault="003406E1" w:rsidP="003406E1">
      <w:pPr>
        <w:spacing w:before="180" w:after="180" w:line="240" w:lineRule="exact"/>
      </w:pPr>
      <w:r w:rsidRPr="001279EE">
        <w:rPr>
          <w:rFonts w:cs="新細明體" w:hint="eastAsia"/>
          <w:b/>
          <w:bCs/>
          <w:color w:val="0070C0"/>
        </w:rPr>
        <w:t>入會資料傳送方式：</w:t>
      </w:r>
    </w:p>
    <w:p w:rsidR="003406E1" w:rsidRPr="001279EE" w:rsidRDefault="003406E1" w:rsidP="003406E1">
      <w:pPr>
        <w:pStyle w:val="1"/>
        <w:numPr>
          <w:ilvl w:val="0"/>
          <w:numId w:val="1"/>
        </w:numPr>
        <w:snapToGrid w:val="0"/>
        <w:spacing w:line="240" w:lineRule="exact"/>
        <w:ind w:leftChars="0" w:left="709" w:hanging="227"/>
      </w:pPr>
      <w:r w:rsidRPr="001279EE">
        <w:rPr>
          <w:rFonts w:cs="新細明體" w:hint="eastAsia"/>
        </w:rPr>
        <w:t>郵寄：</w:t>
      </w:r>
      <w:r>
        <w:t>500</w:t>
      </w:r>
      <w:r w:rsidRPr="001279EE">
        <w:t>-</w:t>
      </w:r>
      <w:r>
        <w:t>07</w:t>
      </w:r>
      <w:r>
        <w:rPr>
          <w:rFonts w:cs="新細明體" w:hint="eastAsia"/>
        </w:rPr>
        <w:t>彰化市進德路一</w:t>
      </w:r>
      <w:r w:rsidRPr="001279EE">
        <w:rPr>
          <w:rFonts w:cs="新細明體" w:hint="eastAsia"/>
        </w:rPr>
        <w:t>號　國立</w:t>
      </w:r>
      <w:r>
        <w:rPr>
          <w:rFonts w:cs="新細明體" w:hint="eastAsia"/>
        </w:rPr>
        <w:t>彰化師範</w:t>
      </w:r>
      <w:r w:rsidRPr="001279EE">
        <w:rPr>
          <w:rFonts w:cs="新細明體" w:hint="eastAsia"/>
        </w:rPr>
        <w:t>大學</w:t>
      </w:r>
      <w:r w:rsidRPr="001279EE">
        <w:t xml:space="preserve"> </w:t>
      </w:r>
      <w:r>
        <w:rPr>
          <w:rFonts w:cs="新細明體" w:hint="eastAsia"/>
        </w:rPr>
        <w:t>社諮中心收。</w:t>
      </w:r>
    </w:p>
    <w:p w:rsidR="003406E1" w:rsidRPr="001279EE" w:rsidRDefault="003406E1" w:rsidP="003406E1">
      <w:pPr>
        <w:pStyle w:val="1"/>
        <w:snapToGrid w:val="0"/>
        <w:spacing w:line="240" w:lineRule="exact"/>
        <w:ind w:leftChars="0" w:left="709"/>
      </w:pPr>
      <w:r>
        <w:rPr>
          <w:rFonts w:cs="新細明體" w:hint="eastAsia"/>
        </w:rPr>
        <w:t>請備註：申請加入台灣團體諮商與治療研究學會。</w:t>
      </w:r>
    </w:p>
    <w:p w:rsidR="003406E1" w:rsidRDefault="003406E1" w:rsidP="003406E1">
      <w:pPr>
        <w:pStyle w:val="1"/>
        <w:numPr>
          <w:ilvl w:val="0"/>
          <w:numId w:val="1"/>
        </w:numPr>
        <w:snapToGrid w:val="0"/>
        <w:spacing w:line="240" w:lineRule="exact"/>
        <w:ind w:leftChars="0" w:left="709" w:hanging="227"/>
      </w:pPr>
      <w:r w:rsidRPr="001279EE">
        <w:rPr>
          <w:rFonts w:cs="新細明體" w:hint="eastAsia"/>
        </w:rPr>
        <w:t>寄送電子檔</w:t>
      </w:r>
      <w:r>
        <w:rPr>
          <w:rFonts w:cs="新細明體" w:hint="eastAsia"/>
        </w:rPr>
        <w:t>（請儘量</w:t>
      </w:r>
      <w:r w:rsidRPr="001279EE">
        <w:rPr>
          <w:rFonts w:cs="新細明體" w:hint="eastAsia"/>
        </w:rPr>
        <w:t>用</w:t>
      </w:r>
      <w:r w:rsidRPr="001279EE">
        <w:t>email</w:t>
      </w:r>
      <w:r w:rsidRPr="001279EE">
        <w:rPr>
          <w:rFonts w:cs="新細明體" w:hint="eastAsia"/>
        </w:rPr>
        <w:t>報名，響應少紙化</w:t>
      </w:r>
      <w:r>
        <w:rPr>
          <w:rFonts w:cs="新細明體" w:hint="eastAsia"/>
        </w:rPr>
        <w:t>）</w:t>
      </w:r>
      <w:r w:rsidRPr="001279EE">
        <w:rPr>
          <w:rFonts w:cs="新細明體" w:hint="eastAsia"/>
        </w:rPr>
        <w:t>：</w:t>
      </w:r>
      <w:hyperlink r:id="rId5" w:history="1">
        <w:r w:rsidRPr="00611472">
          <w:rPr>
            <w:rStyle w:val="a3"/>
          </w:rPr>
          <w:t>tgcpa2016@gmail.com</w:t>
        </w:r>
      </w:hyperlink>
      <w:r>
        <w:rPr>
          <w:rFonts w:cs="新細明體" w:hint="eastAsia"/>
        </w:rPr>
        <w:t>。</w:t>
      </w:r>
    </w:p>
    <w:p w:rsidR="003406E1" w:rsidRPr="009F5B61" w:rsidRDefault="003406E1" w:rsidP="003406E1">
      <w:pPr>
        <w:pStyle w:val="1"/>
        <w:numPr>
          <w:ilvl w:val="0"/>
          <w:numId w:val="1"/>
        </w:numPr>
        <w:snapToGrid w:val="0"/>
        <w:spacing w:line="240" w:lineRule="exact"/>
        <w:ind w:leftChars="0" w:left="709" w:hanging="227"/>
        <w:rPr>
          <w:rFonts w:hint="eastAsia"/>
        </w:rPr>
      </w:pPr>
      <w:r w:rsidRPr="000C448B">
        <w:rPr>
          <w:rFonts w:cs="新細明體" w:hint="eastAsia"/>
        </w:rPr>
        <w:t>傳真：</w:t>
      </w:r>
      <w:r>
        <w:t>(04)7211194</w:t>
      </w:r>
      <w:r w:rsidRPr="000C448B">
        <w:rPr>
          <w:rFonts w:cs="新細明體" w:hint="eastAsia"/>
        </w:rPr>
        <w:t>。</w:t>
      </w:r>
    </w:p>
    <w:p w:rsidR="00A31B23" w:rsidRDefault="00A31B23"/>
    <w:sectPr w:rsidR="00A31B23" w:rsidSect="003406E1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904"/>
    <w:multiLevelType w:val="singleLevel"/>
    <w:tmpl w:val="B3AA1BC2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724C0BFD"/>
    <w:multiLevelType w:val="hybridMultilevel"/>
    <w:tmpl w:val="197CEE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E1"/>
    <w:rsid w:val="003406E1"/>
    <w:rsid w:val="00A3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9A0A8-673E-41E1-8A3B-C5738BF2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6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06E1"/>
    <w:rPr>
      <w:color w:val="0000FF"/>
      <w:u w:val="single"/>
    </w:rPr>
  </w:style>
  <w:style w:type="paragraph" w:customStyle="1" w:styleId="1">
    <w:name w:val="清單段落1"/>
    <w:basedOn w:val="a"/>
    <w:rsid w:val="003406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cpa20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2018-03-28T05:41:00Z</dcterms:created>
  <dcterms:modified xsi:type="dcterms:W3CDTF">2018-03-28T05:42:00Z</dcterms:modified>
</cp:coreProperties>
</file>