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7944DB" w:rsidRPr="00535B05" w:rsidRDefault="00AC39A9">
      <w:pPr>
        <w:spacing w:line="360" w:lineRule="auto"/>
        <w:jc w:val="center"/>
        <w:rPr>
          <w:rFonts w:asciiTheme="majorEastAsia" w:eastAsiaTheme="majorEastAsia" w:hAnsiTheme="majorEastAsia" w:cs="BiauKai"/>
          <w:b/>
          <w:color w:val="FF0000"/>
          <w:sz w:val="24"/>
          <w:szCs w:val="24"/>
        </w:rPr>
      </w:pPr>
      <w:bookmarkStart w:id="0" w:name="_GoBack"/>
      <w:r w:rsidRPr="00535B05">
        <w:rPr>
          <w:rFonts w:asciiTheme="majorEastAsia" w:eastAsiaTheme="majorEastAsia" w:hAnsiTheme="majorEastAsia" w:cs="BiauKai"/>
          <w:b/>
          <w:sz w:val="24"/>
          <w:szCs w:val="24"/>
        </w:rPr>
        <w:t>脆弱家庭家長親職支持團體之成效探究</w:t>
      </w:r>
    </w:p>
    <w:p w14:paraId="00000002" w14:textId="77777777" w:rsidR="007944DB" w:rsidRPr="00535B05" w:rsidRDefault="00AC39A9">
      <w:pPr>
        <w:rPr>
          <w:rFonts w:asciiTheme="majorEastAsia" w:eastAsiaTheme="majorEastAsia" w:hAnsiTheme="majorEastAsia" w:cs="BiauKai"/>
          <w:b/>
          <w:sz w:val="24"/>
          <w:szCs w:val="24"/>
        </w:rPr>
      </w:pPr>
      <w:r w:rsidRPr="00535B05">
        <w:rPr>
          <w:rFonts w:asciiTheme="majorEastAsia" w:eastAsiaTheme="majorEastAsia" w:hAnsiTheme="majorEastAsia" w:cs="BiauKai"/>
          <w:b/>
          <w:sz w:val="24"/>
          <w:szCs w:val="24"/>
        </w:rPr>
        <w:t>一、研究目的和目標</w:t>
      </w:r>
    </w:p>
    <w:p w14:paraId="00000003" w14:textId="77777777" w:rsidR="007944DB" w:rsidRPr="00535B05" w:rsidRDefault="00AC39A9">
      <w:pPr>
        <w:rPr>
          <w:rFonts w:asciiTheme="majorEastAsia" w:eastAsiaTheme="majorEastAsia" w:hAnsiTheme="majorEastAsia" w:cs="BiauKai"/>
          <w:sz w:val="24"/>
          <w:szCs w:val="24"/>
        </w:rPr>
      </w:pPr>
      <w:r w:rsidRPr="00535B05">
        <w:rPr>
          <w:rFonts w:asciiTheme="majorEastAsia" w:eastAsiaTheme="majorEastAsia" w:hAnsiTheme="majorEastAsia" w:cs="BiauKai"/>
          <w:sz w:val="24"/>
          <w:szCs w:val="24"/>
        </w:rPr>
        <w:t xml:space="preserve">　　脆弱家庭（簡稱脆家）成為社安網關注的服務對象之一。脆家家長面臨家庭功能不足、失業、嚴重疾病、災難事件等困境，因而承受情緒困擾、子女教養問題、經濟困難、角色負荷過重等多重壓力，這些皆造成脆家家長親職上的困難，長期下來，對身心也造成嚴重傷害及影響。社安網目前針對脆家困境給予的協助以經濟物質層面居多，親職支持團體較少，但透過團體成員的相互支持與協助，親職支持團體提供脆家家長壓力紓解、抒發情緒的機會，進而達到重整情緒、降低壓力、學習壓力調適等目標。</w:t>
      </w:r>
    </w:p>
    <w:p w14:paraId="00000004" w14:textId="77777777" w:rsidR="007944DB" w:rsidRPr="00535B05" w:rsidRDefault="007944DB">
      <w:pPr>
        <w:rPr>
          <w:rFonts w:asciiTheme="majorEastAsia" w:eastAsiaTheme="majorEastAsia" w:hAnsiTheme="majorEastAsia" w:cs="BiauKai"/>
          <w:sz w:val="24"/>
          <w:szCs w:val="24"/>
        </w:rPr>
      </w:pPr>
    </w:p>
    <w:p w14:paraId="00000005" w14:textId="77777777" w:rsidR="007944DB" w:rsidRPr="00535B05" w:rsidRDefault="00AC39A9">
      <w:pPr>
        <w:rPr>
          <w:rFonts w:asciiTheme="majorEastAsia" w:eastAsiaTheme="majorEastAsia" w:hAnsiTheme="majorEastAsia" w:cs="BiauKai"/>
          <w:b/>
          <w:sz w:val="24"/>
          <w:szCs w:val="24"/>
        </w:rPr>
      </w:pPr>
      <w:r w:rsidRPr="00535B05">
        <w:rPr>
          <w:rFonts w:asciiTheme="majorEastAsia" w:eastAsiaTheme="majorEastAsia" w:hAnsiTheme="majorEastAsia" w:cs="BiauKai"/>
          <w:b/>
          <w:sz w:val="24"/>
          <w:szCs w:val="24"/>
        </w:rPr>
        <w:t>二</w:t>
      </w:r>
      <w:r w:rsidRPr="00535B05">
        <w:rPr>
          <w:rFonts w:asciiTheme="majorEastAsia" w:eastAsiaTheme="majorEastAsia" w:hAnsiTheme="majorEastAsia" w:cs="BiauKai"/>
          <w:b/>
          <w:sz w:val="24"/>
          <w:szCs w:val="24"/>
        </w:rPr>
        <w:t>、研究設計</w:t>
      </w:r>
    </w:p>
    <w:p w14:paraId="00000006" w14:textId="77777777" w:rsidR="007944DB" w:rsidRPr="00535B05" w:rsidRDefault="00AC39A9">
      <w:pPr>
        <w:spacing w:line="240" w:lineRule="auto"/>
        <w:jc w:val="both"/>
        <w:rPr>
          <w:rFonts w:asciiTheme="majorEastAsia" w:eastAsiaTheme="majorEastAsia" w:hAnsiTheme="majorEastAsia" w:cs="BiauKai"/>
          <w:sz w:val="24"/>
          <w:szCs w:val="24"/>
        </w:rPr>
      </w:pPr>
      <w:r w:rsidRPr="00535B05">
        <w:rPr>
          <w:rFonts w:asciiTheme="majorEastAsia" w:eastAsiaTheme="majorEastAsia" w:hAnsiTheme="majorEastAsia" w:cs="BiauKai"/>
          <w:sz w:val="24"/>
          <w:szCs w:val="24"/>
        </w:rPr>
        <w:t xml:space="preserve">　　由於區域社福中心是脆家的服務機構，本研究與區域社福中心合作，透過機構邀約「面臨親職衝突及壓力，且有意願分享的脆家家長」，進行為期六次，每次兩小時的高結構、封閉式之親職支持團體。為評估團體成效，本研究以團體動力、療效因子評估團體歷程，並採用團體期待檢核表、焦慮量表（於團體前、後進行施測）、成員回饋表等方式分析親職支持團體對脆家家長有何成效。</w:t>
      </w:r>
    </w:p>
    <w:p w14:paraId="00000007" w14:textId="77777777" w:rsidR="007944DB" w:rsidRPr="00535B05" w:rsidRDefault="007944DB">
      <w:pPr>
        <w:spacing w:line="240" w:lineRule="auto"/>
        <w:jc w:val="both"/>
        <w:rPr>
          <w:rFonts w:asciiTheme="majorEastAsia" w:eastAsiaTheme="majorEastAsia" w:hAnsiTheme="majorEastAsia" w:cs="BiauKai"/>
          <w:sz w:val="24"/>
          <w:szCs w:val="24"/>
        </w:rPr>
      </w:pPr>
    </w:p>
    <w:p w14:paraId="00000008" w14:textId="77777777" w:rsidR="007944DB" w:rsidRPr="00535B05" w:rsidRDefault="00AC39A9">
      <w:pPr>
        <w:rPr>
          <w:rFonts w:asciiTheme="majorEastAsia" w:eastAsiaTheme="majorEastAsia" w:hAnsiTheme="majorEastAsia" w:cs="BiauKai"/>
          <w:b/>
          <w:sz w:val="24"/>
          <w:szCs w:val="24"/>
        </w:rPr>
      </w:pPr>
      <w:r w:rsidRPr="00535B05">
        <w:rPr>
          <w:rFonts w:asciiTheme="majorEastAsia" w:eastAsiaTheme="majorEastAsia" w:hAnsiTheme="majorEastAsia" w:cs="BiauKai"/>
          <w:b/>
          <w:sz w:val="24"/>
          <w:szCs w:val="24"/>
        </w:rPr>
        <w:t>三、研究發現</w:t>
      </w:r>
    </w:p>
    <w:p w14:paraId="00000009" w14:textId="77777777" w:rsidR="007944DB" w:rsidRPr="00535B05" w:rsidRDefault="00AC39A9">
      <w:pPr>
        <w:spacing w:line="240" w:lineRule="auto"/>
        <w:jc w:val="both"/>
        <w:rPr>
          <w:rFonts w:asciiTheme="majorEastAsia" w:eastAsiaTheme="majorEastAsia" w:hAnsiTheme="majorEastAsia" w:cs="BiauKai"/>
          <w:sz w:val="24"/>
          <w:szCs w:val="24"/>
        </w:rPr>
      </w:pPr>
      <w:r w:rsidRPr="00535B05">
        <w:rPr>
          <w:rFonts w:asciiTheme="majorEastAsia" w:eastAsiaTheme="majorEastAsia" w:hAnsiTheme="majorEastAsia" w:cs="BiauKai"/>
          <w:sz w:val="24"/>
          <w:szCs w:val="24"/>
        </w:rPr>
        <w:t xml:space="preserve">　　團體公開招募後，社工邀請的脆家家長皆因工作等因素無法參與，為避免脆家家長標籤化且同質性過高，亦開放一般家長參與。報名人數共十位，分別有</w:t>
      </w:r>
      <w:r w:rsidRPr="00535B05">
        <w:rPr>
          <w:rFonts w:asciiTheme="majorEastAsia" w:eastAsiaTheme="majorEastAsia" w:hAnsiTheme="majorEastAsia" w:cs="BiauKai"/>
          <w:sz w:val="24"/>
          <w:szCs w:val="24"/>
        </w:rPr>
        <w:t>三位脆家家長、七位一般家長，經初談及評估後，團體成員最後為五位。</w:t>
      </w:r>
    </w:p>
    <w:p w14:paraId="0000000A" w14:textId="77777777" w:rsidR="007944DB" w:rsidRPr="00535B05" w:rsidRDefault="007944DB">
      <w:pPr>
        <w:spacing w:line="240" w:lineRule="auto"/>
        <w:jc w:val="both"/>
        <w:rPr>
          <w:rFonts w:asciiTheme="majorEastAsia" w:eastAsiaTheme="majorEastAsia" w:hAnsiTheme="majorEastAsia" w:cs="BiauKai"/>
          <w:sz w:val="24"/>
          <w:szCs w:val="24"/>
        </w:rPr>
      </w:pPr>
    </w:p>
    <w:p w14:paraId="0000000B" w14:textId="77777777" w:rsidR="007944DB" w:rsidRPr="00535B05" w:rsidRDefault="00AC39A9">
      <w:pPr>
        <w:ind w:left="1003" w:hanging="720"/>
        <w:rPr>
          <w:rFonts w:asciiTheme="majorEastAsia" w:eastAsiaTheme="majorEastAsia" w:hAnsiTheme="majorEastAsia" w:cs="BiauKai"/>
          <w:sz w:val="24"/>
          <w:szCs w:val="24"/>
        </w:rPr>
      </w:pPr>
      <w:r w:rsidRPr="00535B05">
        <w:rPr>
          <w:rFonts w:asciiTheme="majorEastAsia" w:eastAsiaTheme="majorEastAsia" w:hAnsiTheme="majorEastAsia" w:cs="BiauKai"/>
          <w:sz w:val="24"/>
          <w:szCs w:val="24"/>
        </w:rPr>
        <w:t>（一）親職支持團體雖然對脆家家長具正面助益，但因脆家家長的活動經驗皆以單次或手做課程為主，親職支持團體的內容皆與過往不同，造成邀約上的困難。</w:t>
      </w:r>
    </w:p>
    <w:p w14:paraId="0000000C" w14:textId="77777777" w:rsidR="007944DB" w:rsidRPr="00535B05" w:rsidRDefault="00AC39A9">
      <w:pPr>
        <w:ind w:left="1003" w:hanging="720"/>
        <w:rPr>
          <w:rFonts w:asciiTheme="majorEastAsia" w:eastAsiaTheme="majorEastAsia" w:hAnsiTheme="majorEastAsia" w:cs="BiauKai"/>
          <w:sz w:val="24"/>
          <w:szCs w:val="24"/>
        </w:rPr>
      </w:pPr>
      <w:r w:rsidRPr="00535B05">
        <w:rPr>
          <w:rFonts w:asciiTheme="majorEastAsia" w:eastAsiaTheme="majorEastAsia" w:hAnsiTheme="majorEastAsia" w:cs="BiauKai"/>
          <w:sz w:val="24"/>
          <w:szCs w:val="24"/>
        </w:rPr>
        <w:t>（二）成員雖有意願參與團體，然脆家家長由於經濟壓力以工作和孩子為優先，出席狀況不佳，研究者雖使用多種方式應變仍無法改善。例如：第一次團體結束後，有兩位成員因子女及工作等因素無法出席團體而流失，研究者雖已採用「請社工了解缺席原因」、「事前及當天提醒」、「多次調整團體時間」等方式仍未獲改善，最後僅剩下三位</w:t>
      </w:r>
      <w:r w:rsidRPr="00535B05">
        <w:rPr>
          <w:rFonts w:asciiTheme="majorEastAsia" w:eastAsiaTheme="majorEastAsia" w:hAnsiTheme="majorEastAsia" w:cs="BiauKai"/>
          <w:sz w:val="24"/>
          <w:szCs w:val="24"/>
        </w:rPr>
        <w:t>成員。</w:t>
      </w:r>
    </w:p>
    <w:p w14:paraId="0000000D" w14:textId="77777777" w:rsidR="007944DB" w:rsidRPr="00535B05" w:rsidRDefault="00AC39A9">
      <w:pPr>
        <w:ind w:left="1003" w:hanging="720"/>
        <w:rPr>
          <w:rFonts w:asciiTheme="majorEastAsia" w:eastAsiaTheme="majorEastAsia" w:hAnsiTheme="majorEastAsia" w:cs="BiauKai"/>
          <w:sz w:val="24"/>
          <w:szCs w:val="24"/>
        </w:rPr>
      </w:pPr>
      <w:r w:rsidRPr="00535B05">
        <w:rPr>
          <w:rFonts w:asciiTheme="majorEastAsia" w:eastAsiaTheme="majorEastAsia" w:hAnsiTheme="majorEastAsia" w:cs="BiauKai"/>
          <w:sz w:val="24"/>
          <w:szCs w:val="24"/>
        </w:rPr>
        <w:t>（三）脆家家長除了因教育程度薄弱對孩子教養感到無力，也因為須花較多時間在工作上，沒有太多心力和資源陪伴孩子。顯示脆家家長是面臨經濟壓力等多重困境的情況下形成教養困難。</w:t>
      </w:r>
    </w:p>
    <w:p w14:paraId="0000000E" w14:textId="77777777" w:rsidR="007944DB" w:rsidRPr="00535B05" w:rsidRDefault="00AC39A9">
      <w:pPr>
        <w:ind w:left="1003" w:hanging="720"/>
        <w:rPr>
          <w:rFonts w:asciiTheme="majorEastAsia" w:eastAsiaTheme="majorEastAsia" w:hAnsiTheme="majorEastAsia" w:cs="BiauKai"/>
          <w:sz w:val="24"/>
          <w:szCs w:val="24"/>
        </w:rPr>
      </w:pPr>
      <w:r w:rsidRPr="00535B05">
        <w:rPr>
          <w:rFonts w:asciiTheme="majorEastAsia" w:eastAsiaTheme="majorEastAsia" w:hAnsiTheme="majorEastAsia" w:cs="BiauKai"/>
          <w:sz w:val="24"/>
          <w:szCs w:val="24"/>
        </w:rPr>
        <w:t>（四）脆家家長由於陷入困境，較難看見自己的優點及長處，但透過成員間的支持與賦能，能以另一個觀點看待自己。</w:t>
      </w:r>
    </w:p>
    <w:p w14:paraId="0000000F" w14:textId="77777777" w:rsidR="007944DB" w:rsidRPr="00535B05" w:rsidRDefault="00AC39A9">
      <w:pPr>
        <w:ind w:left="1003" w:hanging="720"/>
        <w:rPr>
          <w:rFonts w:asciiTheme="majorEastAsia" w:eastAsiaTheme="majorEastAsia" w:hAnsiTheme="majorEastAsia" w:cs="BiauKai"/>
          <w:sz w:val="24"/>
          <w:szCs w:val="24"/>
        </w:rPr>
      </w:pPr>
      <w:r w:rsidRPr="00535B05">
        <w:rPr>
          <w:rFonts w:asciiTheme="majorEastAsia" w:eastAsiaTheme="majorEastAsia" w:hAnsiTheme="majorEastAsia" w:cs="BiauKai"/>
          <w:sz w:val="24"/>
          <w:szCs w:val="24"/>
        </w:rPr>
        <w:t>（五）透過前後測焦慮量表，兩位成員的焦慮程度從中度焦慮降到輕度焦慮，僅一位成員的焦慮程度不變。但從團體期待檢核表及成員回饋表可發現，此團體皆有達到壓力紓解及抒發情緒的效果，雖然成員的困境尚未解決，但更了解如何以正確有效的方式調適壓</w:t>
      </w:r>
      <w:r w:rsidRPr="00535B05">
        <w:rPr>
          <w:rFonts w:asciiTheme="majorEastAsia" w:eastAsiaTheme="majorEastAsia" w:hAnsiTheme="majorEastAsia" w:cs="BiauKai"/>
          <w:sz w:val="24"/>
          <w:szCs w:val="24"/>
        </w:rPr>
        <w:t>力。</w:t>
      </w:r>
    </w:p>
    <w:p w14:paraId="00000010" w14:textId="77777777" w:rsidR="007944DB" w:rsidRPr="00535B05" w:rsidRDefault="00AC39A9">
      <w:pPr>
        <w:ind w:left="1003" w:hanging="720"/>
        <w:rPr>
          <w:rFonts w:asciiTheme="majorEastAsia" w:eastAsiaTheme="majorEastAsia" w:hAnsiTheme="majorEastAsia" w:cs="BiauKai"/>
          <w:sz w:val="24"/>
          <w:szCs w:val="24"/>
        </w:rPr>
      </w:pPr>
      <w:r w:rsidRPr="00535B05">
        <w:rPr>
          <w:rFonts w:asciiTheme="majorEastAsia" w:eastAsiaTheme="majorEastAsia" w:hAnsiTheme="majorEastAsia" w:cs="BiauKai"/>
          <w:sz w:val="24"/>
          <w:szCs w:val="24"/>
        </w:rPr>
        <w:lastRenderedPageBreak/>
        <w:t>（六）帶領團體時，若沒有經常核對團體對成員的幫助及效果，脆家家長容易因為外在因素選擇不出席當次的團體。</w:t>
      </w:r>
    </w:p>
    <w:p w14:paraId="00000011" w14:textId="77777777" w:rsidR="007944DB" w:rsidRPr="00535B05" w:rsidRDefault="007944DB">
      <w:pPr>
        <w:ind w:left="1003" w:hanging="720"/>
        <w:rPr>
          <w:rFonts w:asciiTheme="majorEastAsia" w:eastAsiaTheme="majorEastAsia" w:hAnsiTheme="majorEastAsia" w:cs="BiauKai"/>
          <w:sz w:val="24"/>
          <w:szCs w:val="24"/>
        </w:rPr>
      </w:pPr>
    </w:p>
    <w:p w14:paraId="00000012" w14:textId="77777777" w:rsidR="007944DB" w:rsidRPr="00535B05" w:rsidRDefault="00AC39A9">
      <w:pPr>
        <w:rPr>
          <w:rFonts w:asciiTheme="majorEastAsia" w:eastAsiaTheme="majorEastAsia" w:hAnsiTheme="majorEastAsia" w:cs="BiauKai"/>
          <w:b/>
          <w:sz w:val="24"/>
          <w:szCs w:val="24"/>
        </w:rPr>
      </w:pPr>
      <w:r w:rsidRPr="00535B05">
        <w:rPr>
          <w:rFonts w:asciiTheme="majorEastAsia" w:eastAsiaTheme="majorEastAsia" w:hAnsiTheme="majorEastAsia" w:cs="BiauKai"/>
          <w:b/>
          <w:sz w:val="24"/>
          <w:szCs w:val="24"/>
        </w:rPr>
        <w:t>四、研究結論</w:t>
      </w:r>
    </w:p>
    <w:p w14:paraId="00000013" w14:textId="77777777" w:rsidR="007944DB" w:rsidRPr="00535B05" w:rsidRDefault="00AC39A9">
      <w:pPr>
        <w:spacing w:line="240" w:lineRule="auto"/>
        <w:jc w:val="both"/>
        <w:rPr>
          <w:rFonts w:asciiTheme="majorEastAsia" w:eastAsiaTheme="majorEastAsia" w:hAnsiTheme="majorEastAsia" w:cs="BiauKai"/>
          <w:sz w:val="24"/>
          <w:szCs w:val="24"/>
        </w:rPr>
      </w:pPr>
      <w:r w:rsidRPr="00535B05">
        <w:rPr>
          <w:rFonts w:asciiTheme="majorEastAsia" w:eastAsiaTheme="majorEastAsia" w:hAnsiTheme="majorEastAsia" w:cs="BiauKai"/>
          <w:sz w:val="24"/>
          <w:szCs w:val="24"/>
        </w:rPr>
        <w:t xml:space="preserve">　　如同成員回饋表所言，困境雖然尚未解決，但親職支持團體提供脆家家長舒緩壓力、學習調適壓力的機會，進而降低焦慮，透過其他成員的支持與賦能看見自己的優點。由於脆家家長多面臨經濟壓力、工作等實質困境，本團體次數有限，且部分成員未能每次都參與團體，依據本研究之經驗與成果，提供脆家家長親職支持團體之實務研究者作為參考。</w:t>
      </w:r>
    </w:p>
    <w:p w14:paraId="00000014" w14:textId="77777777" w:rsidR="007944DB" w:rsidRPr="00535B05" w:rsidRDefault="007944DB">
      <w:pPr>
        <w:spacing w:line="240" w:lineRule="auto"/>
        <w:jc w:val="both"/>
        <w:rPr>
          <w:rFonts w:asciiTheme="majorEastAsia" w:eastAsiaTheme="majorEastAsia" w:hAnsiTheme="majorEastAsia" w:cs="BiauKai"/>
          <w:sz w:val="24"/>
          <w:szCs w:val="24"/>
        </w:rPr>
      </w:pPr>
    </w:p>
    <w:p w14:paraId="00000015" w14:textId="77777777" w:rsidR="007944DB" w:rsidRPr="00535B05" w:rsidRDefault="00AC39A9">
      <w:pPr>
        <w:spacing w:line="240" w:lineRule="auto"/>
        <w:jc w:val="both"/>
        <w:rPr>
          <w:rFonts w:asciiTheme="majorEastAsia" w:eastAsiaTheme="majorEastAsia" w:hAnsiTheme="majorEastAsia" w:cs="BiauKai"/>
          <w:b/>
          <w:sz w:val="24"/>
          <w:szCs w:val="24"/>
        </w:rPr>
      </w:pPr>
      <w:r w:rsidRPr="00535B05">
        <w:rPr>
          <w:rFonts w:asciiTheme="majorEastAsia" w:eastAsiaTheme="majorEastAsia" w:hAnsiTheme="majorEastAsia" w:cs="BiauKai"/>
          <w:b/>
          <w:sz w:val="24"/>
          <w:szCs w:val="24"/>
        </w:rPr>
        <w:t>關鍵字：脆家、脆家家長、親職支持、團體諮商</w:t>
      </w:r>
      <w:bookmarkEnd w:id="0"/>
    </w:p>
    <w:sectPr w:rsidR="007944DB" w:rsidRPr="00535B05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5ED92B" w14:textId="77777777" w:rsidR="00AC39A9" w:rsidRDefault="00AC39A9">
      <w:pPr>
        <w:spacing w:line="240" w:lineRule="auto"/>
      </w:pPr>
      <w:r>
        <w:separator/>
      </w:r>
    </w:p>
  </w:endnote>
  <w:endnote w:type="continuationSeparator" w:id="0">
    <w:p w14:paraId="439376A3" w14:textId="77777777" w:rsidR="00AC39A9" w:rsidRDefault="00AC39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iauKa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BE452F" w14:textId="77777777" w:rsidR="00AC39A9" w:rsidRDefault="00AC39A9">
      <w:pPr>
        <w:spacing w:line="240" w:lineRule="auto"/>
      </w:pPr>
      <w:r>
        <w:separator/>
      </w:r>
    </w:p>
  </w:footnote>
  <w:footnote w:type="continuationSeparator" w:id="0">
    <w:p w14:paraId="6296E3AE" w14:textId="77777777" w:rsidR="00AC39A9" w:rsidRDefault="00AC39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6" w14:textId="77777777" w:rsidR="007944DB" w:rsidRDefault="007944D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944DB"/>
    <w:rsid w:val="00535B05"/>
    <w:rsid w:val="007944DB"/>
    <w:rsid w:val="00AC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2023-05-11T11:50:00Z</dcterms:created>
  <dcterms:modified xsi:type="dcterms:W3CDTF">2023-05-11T11:51:00Z</dcterms:modified>
</cp:coreProperties>
</file>