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D1A5" w14:textId="3BC8ADCB" w:rsidR="00E2537E" w:rsidRDefault="00A03CE6" w:rsidP="000B6781">
      <w:pPr>
        <w:spacing w:after="240"/>
        <w:jc w:val="center"/>
      </w:pPr>
      <w:r>
        <w:rPr>
          <w:rFonts w:hint="eastAsia"/>
        </w:rPr>
        <w:t>私立</w:t>
      </w:r>
      <w:r w:rsidR="00715B6F" w:rsidRPr="00715B6F">
        <w:rPr>
          <w:rFonts w:hint="eastAsia"/>
        </w:rPr>
        <w:t>幼兒教保員</w:t>
      </w:r>
      <w:r w:rsidR="008C78BB">
        <w:rPr>
          <w:rFonts w:hint="eastAsia"/>
        </w:rPr>
        <w:t>自我照顧</w:t>
      </w:r>
      <w:r w:rsidR="000B6781">
        <w:rPr>
          <w:rFonts w:hint="eastAsia"/>
        </w:rPr>
        <w:t>團體</w:t>
      </w:r>
      <w:r w:rsidR="008C78BB">
        <w:rPr>
          <w:rFonts w:hint="eastAsia"/>
        </w:rPr>
        <w:t>之成效探究</w:t>
      </w:r>
    </w:p>
    <w:p w14:paraId="1F80EC87" w14:textId="39D11391" w:rsidR="000B6781" w:rsidRDefault="000B6781" w:rsidP="000B6781">
      <w:pPr>
        <w:pStyle w:val="a3"/>
        <w:numPr>
          <w:ilvl w:val="0"/>
          <w:numId w:val="1"/>
        </w:numPr>
        <w:spacing w:after="240"/>
        <w:ind w:leftChars="0"/>
      </w:pPr>
      <w:r>
        <w:rPr>
          <w:rFonts w:hint="eastAsia"/>
        </w:rPr>
        <w:t>研究目的和目標</w:t>
      </w:r>
    </w:p>
    <w:p w14:paraId="24E88688" w14:textId="294CE92C" w:rsidR="000B6781" w:rsidRPr="00E94265" w:rsidRDefault="00403C75" w:rsidP="00E94265">
      <w:pPr>
        <w:pStyle w:val="a3"/>
        <w:spacing w:after="240" w:line="276" w:lineRule="auto"/>
        <w:ind w:firstLineChars="213" w:firstLine="511"/>
        <w:jc w:val="both"/>
      </w:pPr>
      <w:r w:rsidRPr="00403C75">
        <w:rPr>
          <w:rFonts w:hint="eastAsia"/>
        </w:rPr>
        <w:t>本研究</w:t>
      </w:r>
      <w:r w:rsidR="00F732DB">
        <w:rPr>
          <w:rFonts w:hint="eastAsia"/>
        </w:rPr>
        <w:t>經</w:t>
      </w:r>
      <w:r w:rsidRPr="00403C75">
        <w:rPr>
          <w:rFonts w:hint="eastAsia"/>
        </w:rPr>
        <w:t>實際團體設計與帶領，探討</w:t>
      </w:r>
      <w:r w:rsidR="00A03CE6">
        <w:rPr>
          <w:rFonts w:hint="eastAsia"/>
        </w:rPr>
        <w:t>私立</w:t>
      </w:r>
      <w:r w:rsidR="00715B6F" w:rsidRPr="00715B6F">
        <w:rPr>
          <w:rFonts w:hint="eastAsia"/>
        </w:rPr>
        <w:t>幼兒教保員</w:t>
      </w:r>
      <w:r w:rsidRPr="00403C75">
        <w:rPr>
          <w:rFonts w:hint="eastAsia"/>
        </w:rPr>
        <w:t>支持性團體</w:t>
      </w:r>
      <w:r w:rsidR="00AF429B">
        <w:rPr>
          <w:rFonts w:hint="eastAsia"/>
        </w:rPr>
        <w:t>以情緒探索及自我覺察達到自我照顧的成效</w:t>
      </w:r>
      <w:r w:rsidRPr="00403C75">
        <w:rPr>
          <w:rFonts w:hint="eastAsia"/>
        </w:rPr>
        <w:t>。</w:t>
      </w:r>
      <w:proofErr w:type="gramStart"/>
      <w:r w:rsidR="00F732DB">
        <w:rPr>
          <w:rFonts w:hint="eastAsia"/>
        </w:rPr>
        <w:t>台灣</w:t>
      </w:r>
      <w:r w:rsidR="00AE3CBE">
        <w:rPr>
          <w:rFonts w:hint="eastAsia"/>
        </w:rPr>
        <w:t>少子化</w:t>
      </w:r>
      <w:proofErr w:type="gramEnd"/>
      <w:r w:rsidR="00AE3CBE">
        <w:rPr>
          <w:rFonts w:hint="eastAsia"/>
        </w:rPr>
        <w:t>現象以及</w:t>
      </w:r>
      <w:r w:rsidR="00AE3CBE" w:rsidRPr="00AE3CBE">
        <w:rPr>
          <w:rFonts w:hint="eastAsia"/>
        </w:rPr>
        <w:t>教育政策和法規的變化</w:t>
      </w:r>
      <w:r w:rsidR="00AE3CBE">
        <w:rPr>
          <w:rFonts w:hint="eastAsia"/>
        </w:rPr>
        <w:t>，對於</w:t>
      </w:r>
      <w:r w:rsidR="00715B6F" w:rsidRPr="00715B6F">
        <w:rPr>
          <w:rFonts w:hint="eastAsia"/>
        </w:rPr>
        <w:t>幼兒教保員的工作壓力</w:t>
      </w:r>
      <w:r w:rsidR="00AE3CBE">
        <w:rPr>
          <w:rFonts w:hint="eastAsia"/>
        </w:rPr>
        <w:t>未減反增，</w:t>
      </w:r>
      <w:r w:rsidR="005C4893">
        <w:rPr>
          <w:rFonts w:hint="eastAsia"/>
        </w:rPr>
        <w:t>原因</w:t>
      </w:r>
      <w:r w:rsidR="00715B6F" w:rsidRPr="00715B6F">
        <w:rPr>
          <w:rFonts w:hint="eastAsia"/>
        </w:rPr>
        <w:t>來自於</w:t>
      </w:r>
      <w:r w:rsidR="00AE3CBE">
        <w:rPr>
          <w:rFonts w:hint="eastAsia"/>
        </w:rPr>
        <w:t>教保</w:t>
      </w:r>
      <w:r w:rsidR="00AE3CBE" w:rsidRPr="00AE3CBE">
        <w:rPr>
          <w:rFonts w:hint="eastAsia"/>
        </w:rPr>
        <w:t>工作</w:t>
      </w:r>
      <w:r w:rsidR="00AE3CBE">
        <w:rPr>
          <w:rFonts w:hint="eastAsia"/>
        </w:rPr>
        <w:t>量</w:t>
      </w:r>
      <w:r w:rsidR="00AE3CBE" w:rsidRPr="00AE3CBE">
        <w:rPr>
          <w:rFonts w:hint="eastAsia"/>
        </w:rPr>
        <w:t>大、</w:t>
      </w:r>
      <w:r w:rsidR="00AE3CBE">
        <w:rPr>
          <w:rFonts w:hint="eastAsia"/>
        </w:rPr>
        <w:t>行政事務</w:t>
      </w:r>
      <w:r w:rsidR="00A03CE6">
        <w:rPr>
          <w:rFonts w:hint="eastAsia"/>
        </w:rPr>
        <w:t>龐</w:t>
      </w:r>
      <w:r w:rsidR="00AE3CBE">
        <w:rPr>
          <w:rFonts w:hint="eastAsia"/>
        </w:rPr>
        <w:t>雜</w:t>
      </w:r>
      <w:r w:rsidR="009A73EC">
        <w:rPr>
          <w:rFonts w:hint="eastAsia"/>
        </w:rPr>
        <w:t>，</w:t>
      </w:r>
      <w:r w:rsidR="005C4893">
        <w:rPr>
          <w:rFonts w:hint="eastAsia"/>
        </w:rPr>
        <w:t>以及</w:t>
      </w:r>
      <w:r w:rsidR="005C4893" w:rsidRPr="005C4893">
        <w:rPr>
          <w:rFonts w:hint="eastAsia"/>
        </w:rPr>
        <w:t>家長和社會對幼兒教育的高期望</w:t>
      </w:r>
      <w:r w:rsidR="005C4893">
        <w:rPr>
          <w:rFonts w:hint="eastAsia"/>
        </w:rPr>
        <w:t>等</w:t>
      </w:r>
      <w:r w:rsidR="00B44EDB" w:rsidRPr="00B44EDB">
        <w:rPr>
          <w:rFonts w:hint="eastAsia"/>
        </w:rPr>
        <w:t>。</w:t>
      </w:r>
      <w:r w:rsidR="00E94265">
        <w:rPr>
          <w:rFonts w:hint="eastAsia"/>
        </w:rPr>
        <w:t>然而，</w:t>
      </w:r>
      <w:r w:rsidR="00E94265">
        <w:rPr>
          <w:rFonts w:hint="eastAsia"/>
        </w:rPr>
        <w:t>幼</w:t>
      </w:r>
      <w:r w:rsidR="00E94265">
        <w:rPr>
          <w:rFonts w:hint="eastAsia"/>
        </w:rPr>
        <w:t>兒教保員</w:t>
      </w:r>
      <w:r w:rsidR="00E94265">
        <w:rPr>
          <w:rFonts w:hint="eastAsia"/>
        </w:rPr>
        <w:t>的生命品質對幼兒的發展有著深遠</w:t>
      </w:r>
      <w:r w:rsidR="00E94265">
        <w:rPr>
          <w:rFonts w:hint="eastAsia"/>
        </w:rPr>
        <w:t>的影響，</w:t>
      </w:r>
      <w:r w:rsidR="00E94265" w:rsidRPr="00E94265">
        <w:rPr>
          <w:rFonts w:hint="eastAsia"/>
        </w:rPr>
        <w:t>因此，學習有效的因應策略以減少壓力，達到自我照顧是重要的。</w:t>
      </w:r>
      <w:r w:rsidR="00AE3CBE">
        <w:rPr>
          <w:rFonts w:hint="eastAsia"/>
        </w:rPr>
        <w:t>支持</w:t>
      </w:r>
      <w:r w:rsidR="000D0D7B" w:rsidRPr="000D0D7B">
        <w:rPr>
          <w:rFonts w:hint="eastAsia"/>
        </w:rPr>
        <w:t>團體有助於情緒適應和人際關係的改善，以達到抒發困擾、淨化情緒，在團體中獲得支持和回饋，進而減輕心理壓力。</w:t>
      </w:r>
      <w:r w:rsidR="007D4EF9">
        <w:rPr>
          <w:rFonts w:hint="eastAsia"/>
        </w:rPr>
        <w:t>研究者欲透過支持團體達成</w:t>
      </w:r>
      <w:r w:rsidR="009A73EC" w:rsidRPr="009A73EC">
        <w:rPr>
          <w:rFonts w:hint="eastAsia"/>
        </w:rPr>
        <w:t>教保員</w:t>
      </w:r>
      <w:r w:rsidR="009A73EC">
        <w:rPr>
          <w:rFonts w:hint="eastAsia"/>
        </w:rPr>
        <w:t>自我照顧</w:t>
      </w:r>
      <w:r w:rsidR="007D4EF9">
        <w:rPr>
          <w:rFonts w:hint="eastAsia"/>
        </w:rPr>
        <w:t>之目標為</w:t>
      </w:r>
      <w:r w:rsidR="007D4EF9" w:rsidRPr="00E94265">
        <w:rPr>
          <w:rFonts w:ascii="新細明體" w:eastAsia="新細明體" w:hAnsi="新細明體" w:hint="eastAsia"/>
        </w:rPr>
        <w:t>：（</w:t>
      </w:r>
      <w:r w:rsidR="007D4EF9">
        <w:rPr>
          <w:rFonts w:hint="eastAsia"/>
        </w:rPr>
        <w:t>一</w:t>
      </w:r>
      <w:r w:rsidR="007D4EF9" w:rsidRPr="00E94265">
        <w:rPr>
          <w:rFonts w:asciiTheme="minorEastAsia" w:hAnsiTheme="minorEastAsia" w:hint="eastAsia"/>
        </w:rPr>
        <w:t>）</w:t>
      </w:r>
      <w:r w:rsidR="000A2BA8" w:rsidRPr="00E94265">
        <w:rPr>
          <w:rFonts w:asciiTheme="minorEastAsia" w:hAnsiTheme="minorEastAsia" w:hint="eastAsia"/>
        </w:rPr>
        <w:t>覺察情緒與</w:t>
      </w:r>
      <w:r w:rsidR="00F43492" w:rsidRPr="00E94265">
        <w:rPr>
          <w:rFonts w:asciiTheme="minorEastAsia" w:hAnsiTheme="minorEastAsia" w:hint="eastAsia"/>
        </w:rPr>
        <w:t>壓力下的</w:t>
      </w:r>
      <w:r w:rsidR="000A2BA8" w:rsidRPr="00E94265">
        <w:rPr>
          <w:rFonts w:asciiTheme="minorEastAsia" w:hAnsiTheme="minorEastAsia" w:hint="eastAsia"/>
        </w:rPr>
        <w:t>內在信念。</w:t>
      </w:r>
      <w:r w:rsidR="00F43492" w:rsidRPr="00E94265">
        <w:rPr>
          <w:rFonts w:asciiTheme="minorEastAsia" w:hAnsiTheme="minorEastAsia" w:hint="eastAsia"/>
        </w:rPr>
        <w:t>（</w:t>
      </w:r>
      <w:r w:rsidR="00EB3C47" w:rsidRPr="00E94265">
        <w:rPr>
          <w:rFonts w:asciiTheme="minorEastAsia" w:hAnsiTheme="minorEastAsia" w:hint="eastAsia"/>
        </w:rPr>
        <w:t>二</w:t>
      </w:r>
      <w:r w:rsidR="00F43492" w:rsidRPr="00E94265">
        <w:rPr>
          <w:rFonts w:asciiTheme="minorEastAsia" w:hAnsiTheme="minorEastAsia" w:hint="eastAsia"/>
        </w:rPr>
        <w:t>）</w:t>
      </w:r>
      <w:proofErr w:type="gramStart"/>
      <w:r w:rsidR="00F43492" w:rsidRPr="00E94265">
        <w:rPr>
          <w:rFonts w:asciiTheme="minorEastAsia" w:hAnsiTheme="minorEastAsia" w:hint="eastAsia"/>
        </w:rPr>
        <w:t>正念呼吸</w:t>
      </w:r>
      <w:proofErr w:type="gramEnd"/>
      <w:r w:rsidR="00F43492" w:rsidRPr="00E94265">
        <w:rPr>
          <w:rFonts w:asciiTheme="minorEastAsia" w:hAnsiTheme="minorEastAsia" w:hint="eastAsia"/>
        </w:rPr>
        <w:t>練習，紓解壓力</w:t>
      </w:r>
      <w:r w:rsidR="000A2BA8" w:rsidRPr="00E94265">
        <w:rPr>
          <w:rFonts w:asciiTheme="minorEastAsia" w:hAnsiTheme="minorEastAsia" w:hint="eastAsia"/>
        </w:rPr>
        <w:t>。</w:t>
      </w:r>
      <w:r w:rsidR="00F43492" w:rsidRPr="00E94265">
        <w:rPr>
          <w:rFonts w:asciiTheme="minorEastAsia" w:hAnsiTheme="minorEastAsia" w:hint="eastAsia"/>
        </w:rPr>
        <w:t>（</w:t>
      </w:r>
      <w:r w:rsidR="000A2BA8" w:rsidRPr="00E94265">
        <w:rPr>
          <w:rFonts w:asciiTheme="minorEastAsia" w:hAnsiTheme="minorEastAsia" w:hint="eastAsia"/>
        </w:rPr>
        <w:t>三</w:t>
      </w:r>
      <w:r w:rsidR="00F43492" w:rsidRPr="00E94265">
        <w:rPr>
          <w:rFonts w:asciiTheme="minorEastAsia" w:hAnsiTheme="minorEastAsia" w:hint="eastAsia"/>
        </w:rPr>
        <w:t>）建立正向</w:t>
      </w:r>
      <w:r w:rsidR="00EB3C47" w:rsidRPr="00E94265">
        <w:rPr>
          <w:rFonts w:asciiTheme="minorEastAsia" w:hAnsiTheme="minorEastAsia" w:hint="eastAsia"/>
        </w:rPr>
        <w:t>信念</w:t>
      </w:r>
      <w:r w:rsidR="00F43492" w:rsidRPr="00E94265">
        <w:rPr>
          <w:rFonts w:asciiTheme="minorEastAsia" w:hAnsiTheme="minorEastAsia" w:hint="eastAsia"/>
        </w:rPr>
        <w:t>，並學習</w:t>
      </w:r>
      <w:r w:rsidR="00A03CE6" w:rsidRPr="00E94265">
        <w:rPr>
          <w:rFonts w:asciiTheme="minorEastAsia" w:hAnsiTheme="minorEastAsia" w:hint="eastAsia"/>
        </w:rPr>
        <w:t>自我照顧</w:t>
      </w:r>
      <w:r w:rsidR="00F43492" w:rsidRPr="00E94265">
        <w:rPr>
          <w:rFonts w:asciiTheme="minorEastAsia" w:hAnsiTheme="minorEastAsia" w:hint="eastAsia"/>
        </w:rPr>
        <w:t>。</w:t>
      </w:r>
    </w:p>
    <w:p w14:paraId="4608F9C7" w14:textId="77777777" w:rsidR="00E94265" w:rsidRPr="00517B57" w:rsidRDefault="00E94265" w:rsidP="0089554C">
      <w:pPr>
        <w:pStyle w:val="a3"/>
        <w:spacing w:after="240" w:line="276" w:lineRule="auto"/>
        <w:ind w:firstLineChars="213" w:firstLine="511"/>
        <w:jc w:val="both"/>
        <w:rPr>
          <w:rFonts w:hint="eastAsia"/>
        </w:rPr>
      </w:pPr>
    </w:p>
    <w:p w14:paraId="3A04A07E" w14:textId="6B3BA4A3" w:rsidR="007D4EF9" w:rsidRDefault="000D0D7B" w:rsidP="000D0D7B">
      <w:pPr>
        <w:pStyle w:val="a3"/>
        <w:numPr>
          <w:ilvl w:val="0"/>
          <w:numId w:val="1"/>
        </w:numPr>
        <w:spacing w:after="240"/>
        <w:ind w:leftChars="0"/>
        <w:jc w:val="both"/>
      </w:pPr>
      <w:r>
        <w:rPr>
          <w:rFonts w:hint="eastAsia"/>
        </w:rPr>
        <w:t>研究設計</w:t>
      </w:r>
    </w:p>
    <w:p w14:paraId="0F7088C5" w14:textId="73D5E0E1" w:rsidR="000D0D7B" w:rsidRDefault="00035D82" w:rsidP="00035D82">
      <w:pPr>
        <w:pStyle w:val="a3"/>
        <w:spacing w:after="240"/>
        <w:ind w:leftChars="0" w:firstLineChars="213" w:firstLine="511"/>
        <w:jc w:val="both"/>
      </w:pPr>
      <w:r>
        <w:rPr>
          <w:rFonts w:hint="eastAsia"/>
        </w:rPr>
        <w:t>團體方案設計</w:t>
      </w:r>
      <w:r w:rsidR="00C31B8C" w:rsidRPr="00C31B8C">
        <w:rPr>
          <w:rFonts w:hint="eastAsia"/>
        </w:rPr>
        <w:t>以</w:t>
      </w:r>
      <w:r w:rsidR="00C31B8C" w:rsidRPr="00C31B8C">
        <w:rPr>
          <w:rFonts w:hint="eastAsia"/>
        </w:rPr>
        <w:t>Meichenbaum</w:t>
      </w:r>
      <w:r w:rsidR="00C31B8C" w:rsidRPr="00C31B8C">
        <w:rPr>
          <w:rFonts w:hint="eastAsia"/>
        </w:rPr>
        <w:t>於</w:t>
      </w:r>
      <w:r w:rsidR="00C31B8C" w:rsidRPr="00C31B8C">
        <w:rPr>
          <w:rFonts w:hint="eastAsia"/>
        </w:rPr>
        <w:t>1985</w:t>
      </w:r>
      <w:r w:rsidR="00C31B8C" w:rsidRPr="00C31B8C">
        <w:rPr>
          <w:rFonts w:hint="eastAsia"/>
        </w:rPr>
        <w:t>年提出的「壓力免疫訓練」心理抗體論點的理論基礎進行。</w:t>
      </w:r>
      <w:r>
        <w:rPr>
          <w:rFonts w:hint="eastAsia"/>
        </w:rPr>
        <w:t>本團體獲台中市四所私立幼兒園所的支持，</w:t>
      </w:r>
      <w:r w:rsidRPr="00035D82">
        <w:rPr>
          <w:rFonts w:hint="eastAsia"/>
        </w:rPr>
        <w:t>經</w:t>
      </w:r>
      <w:r>
        <w:rPr>
          <w:rFonts w:hint="eastAsia"/>
        </w:rPr>
        <w:t>初談</w:t>
      </w:r>
      <w:r w:rsidRPr="00035D82">
        <w:rPr>
          <w:rFonts w:hint="eastAsia"/>
        </w:rPr>
        <w:t>面</w:t>
      </w:r>
      <w:r>
        <w:rPr>
          <w:rFonts w:hint="eastAsia"/>
        </w:rPr>
        <w:t>試</w:t>
      </w:r>
      <w:r w:rsidRPr="00035D82">
        <w:rPr>
          <w:rFonts w:hint="eastAsia"/>
        </w:rPr>
        <w:t>與篩選後，共</w:t>
      </w:r>
      <w:r w:rsidRPr="00035D82">
        <w:rPr>
          <w:rFonts w:hint="eastAsia"/>
        </w:rPr>
        <w:t>10</w:t>
      </w:r>
      <w:r w:rsidRPr="00035D82">
        <w:rPr>
          <w:rFonts w:hint="eastAsia"/>
        </w:rPr>
        <w:t>成員參與團體</w:t>
      </w:r>
      <w:r>
        <w:rPr>
          <w:rFonts w:hint="eastAsia"/>
        </w:rPr>
        <w:t>。</w:t>
      </w:r>
      <w:r w:rsidR="00C31B8C" w:rsidRPr="00C31B8C">
        <w:rPr>
          <w:rFonts w:hint="eastAsia"/>
        </w:rPr>
        <w:t>本研究者即為團體帶領者，</w:t>
      </w:r>
      <w:r w:rsidR="000D0D7B">
        <w:rPr>
          <w:rFonts w:hint="eastAsia"/>
        </w:rPr>
        <w:t>團體採取封閉式、</w:t>
      </w:r>
      <w:r w:rsidR="00403C75">
        <w:rPr>
          <w:rFonts w:hint="eastAsia"/>
        </w:rPr>
        <w:t>半</w:t>
      </w:r>
      <w:r w:rsidR="000D0D7B">
        <w:rPr>
          <w:rFonts w:hint="eastAsia"/>
        </w:rPr>
        <w:t>結構、同質性、分散式與支持性之形式</w:t>
      </w:r>
      <w:r>
        <w:rPr>
          <w:rFonts w:hint="eastAsia"/>
        </w:rPr>
        <w:t>。</w:t>
      </w:r>
      <w:r w:rsidR="00D938A3" w:rsidRPr="00D938A3">
        <w:rPr>
          <w:rFonts w:hint="eastAsia"/>
        </w:rPr>
        <w:t>團體頻率為每週</w:t>
      </w:r>
      <w:r>
        <w:rPr>
          <w:rFonts w:hint="eastAsia"/>
        </w:rPr>
        <w:t>1</w:t>
      </w:r>
      <w:r w:rsidR="00D938A3" w:rsidRPr="00D938A3">
        <w:rPr>
          <w:rFonts w:hint="eastAsia"/>
        </w:rPr>
        <w:t>次，每次約</w:t>
      </w:r>
      <w:r w:rsidR="000A5C24">
        <w:rPr>
          <w:rFonts w:hint="eastAsia"/>
        </w:rPr>
        <w:t>1</w:t>
      </w:r>
      <w:r w:rsidR="000A5C24">
        <w:t>20</w:t>
      </w:r>
      <w:r w:rsidR="00D938A3" w:rsidRPr="00D938A3">
        <w:rPr>
          <w:rFonts w:hint="eastAsia"/>
        </w:rPr>
        <w:t>分鐘，共進行</w:t>
      </w:r>
      <w:r w:rsidR="00D938A3" w:rsidRPr="00D938A3">
        <w:rPr>
          <w:rFonts w:hint="eastAsia"/>
        </w:rPr>
        <w:t>6</w:t>
      </w:r>
      <w:r w:rsidR="00D938A3" w:rsidRPr="00D938A3">
        <w:rPr>
          <w:rFonts w:hint="eastAsia"/>
        </w:rPr>
        <w:t>次。</w:t>
      </w:r>
      <w:r w:rsidR="003F7111" w:rsidRPr="003F7111">
        <w:rPr>
          <w:rFonts w:hint="eastAsia"/>
        </w:rPr>
        <w:t>為評估團體成效，本研究</w:t>
      </w:r>
      <w:r w:rsidR="00E94265">
        <w:rPr>
          <w:rFonts w:hint="eastAsia"/>
        </w:rPr>
        <w:t>以團體動力、療效因子評估團體歷程</w:t>
      </w:r>
      <w:r w:rsidR="003F7111" w:rsidRPr="003F7111">
        <w:rPr>
          <w:rFonts w:hint="eastAsia"/>
        </w:rPr>
        <w:t>，及團體過程問卷、團體氛圍問卷</w:t>
      </w:r>
      <w:r w:rsidR="00896548">
        <w:rPr>
          <w:rFonts w:ascii="新細明體" w:eastAsia="新細明體" w:hAnsi="新細明體" w:hint="eastAsia"/>
        </w:rPr>
        <w:t>（</w:t>
      </w:r>
      <w:r w:rsidR="003F7111" w:rsidRPr="003F7111">
        <w:rPr>
          <w:rFonts w:hint="eastAsia"/>
        </w:rPr>
        <w:t>於團體</w:t>
      </w:r>
      <w:r w:rsidR="00896548">
        <w:rPr>
          <w:rFonts w:hint="eastAsia"/>
        </w:rPr>
        <w:t>前、</w:t>
      </w:r>
      <w:r w:rsidR="003F7111" w:rsidRPr="003F7111">
        <w:rPr>
          <w:rFonts w:hint="eastAsia"/>
        </w:rPr>
        <w:t>後施</w:t>
      </w:r>
      <w:r>
        <w:rPr>
          <w:rFonts w:hint="eastAsia"/>
        </w:rPr>
        <w:t>測</w:t>
      </w:r>
      <w:r w:rsidR="00896548">
        <w:rPr>
          <w:rFonts w:ascii="新細明體" w:eastAsia="新細明體" w:hAnsi="新細明體" w:hint="eastAsia"/>
        </w:rPr>
        <w:t>）</w:t>
      </w:r>
      <w:r w:rsidR="003F7111" w:rsidRPr="003F7111">
        <w:rPr>
          <w:rFonts w:hint="eastAsia"/>
        </w:rPr>
        <w:t>，進行團體成效評估，進而分析支持性團體對於</w:t>
      </w:r>
      <w:r w:rsidR="001C402E" w:rsidRPr="001C402E">
        <w:rPr>
          <w:rFonts w:hint="eastAsia"/>
        </w:rPr>
        <w:t>幼兒保育員</w:t>
      </w:r>
      <w:r w:rsidR="003F7111" w:rsidRPr="003F7111">
        <w:rPr>
          <w:rFonts w:hint="eastAsia"/>
        </w:rPr>
        <w:t>有何成效。</w:t>
      </w:r>
    </w:p>
    <w:p w14:paraId="3691FE33" w14:textId="3058816A" w:rsidR="003F7111" w:rsidRDefault="003F7111" w:rsidP="003F7111">
      <w:pPr>
        <w:pStyle w:val="a3"/>
        <w:numPr>
          <w:ilvl w:val="0"/>
          <w:numId w:val="1"/>
        </w:numPr>
        <w:spacing w:after="240"/>
        <w:ind w:leftChars="0"/>
        <w:jc w:val="both"/>
      </w:pPr>
      <w:r>
        <w:rPr>
          <w:rFonts w:hint="eastAsia"/>
        </w:rPr>
        <w:t>研究發現</w:t>
      </w:r>
    </w:p>
    <w:p w14:paraId="5BD2F209" w14:textId="0EBC99D7" w:rsidR="00035D82" w:rsidRDefault="00035D82" w:rsidP="00984CA1">
      <w:pPr>
        <w:spacing w:after="240"/>
        <w:ind w:firstLineChars="200" w:firstLine="480"/>
        <w:jc w:val="both"/>
      </w:pPr>
      <w:r>
        <w:rPr>
          <w:rFonts w:hint="eastAsia"/>
        </w:rPr>
        <w:t>團體</w:t>
      </w:r>
      <w:r w:rsidR="00A37317">
        <w:rPr>
          <w:rFonts w:hint="eastAsia"/>
        </w:rPr>
        <w:t>進行中有</w:t>
      </w:r>
      <w:r w:rsidR="00984CA1">
        <w:rPr>
          <w:rFonts w:hint="eastAsia"/>
        </w:rPr>
        <w:t>2</w:t>
      </w:r>
      <w:r w:rsidRPr="00035D82">
        <w:rPr>
          <w:rFonts w:hint="eastAsia"/>
        </w:rPr>
        <w:t>位成員對於自我揭露</w:t>
      </w:r>
      <w:r w:rsidR="008E45EF">
        <w:rPr>
          <w:rFonts w:hint="eastAsia"/>
        </w:rPr>
        <w:t>經驗感</w:t>
      </w:r>
      <w:r w:rsidRPr="00035D82">
        <w:rPr>
          <w:rFonts w:hint="eastAsia"/>
        </w:rPr>
        <w:t>到不適應而流失</w:t>
      </w:r>
      <w:r>
        <w:rPr>
          <w:rFonts w:hint="eastAsia"/>
        </w:rPr>
        <w:t>，</w:t>
      </w:r>
      <w:r w:rsidR="00896548">
        <w:rPr>
          <w:rFonts w:hint="eastAsia"/>
        </w:rPr>
        <w:t>其餘</w:t>
      </w:r>
      <w:r w:rsidR="008E45EF">
        <w:rPr>
          <w:rFonts w:hint="eastAsia"/>
        </w:rPr>
        <w:t>8</w:t>
      </w:r>
      <w:r w:rsidR="008E45EF">
        <w:rPr>
          <w:rFonts w:hint="eastAsia"/>
        </w:rPr>
        <w:t>位成員能全程參與團體。</w:t>
      </w:r>
      <w:r w:rsidR="003F7111">
        <w:rPr>
          <w:rFonts w:hint="eastAsia"/>
        </w:rPr>
        <w:t>綜合</w:t>
      </w:r>
      <w:r w:rsidR="008E45EF">
        <w:rPr>
          <w:rFonts w:hint="eastAsia"/>
        </w:rPr>
        <w:t>上述資料</w:t>
      </w:r>
      <w:r w:rsidR="003F7111" w:rsidRPr="003F7111">
        <w:rPr>
          <w:rFonts w:hint="eastAsia"/>
        </w:rPr>
        <w:t>評估與分析，本研究發現：</w:t>
      </w:r>
    </w:p>
    <w:p w14:paraId="6D4588BD" w14:textId="1BE49BA7" w:rsidR="00650B46" w:rsidRDefault="00724AEA" w:rsidP="00724AEA">
      <w:pPr>
        <w:pStyle w:val="a3"/>
        <w:numPr>
          <w:ilvl w:val="0"/>
          <w:numId w:val="8"/>
        </w:numPr>
        <w:spacing w:after="240"/>
        <w:ind w:leftChars="0"/>
        <w:jc w:val="both"/>
      </w:pPr>
      <w:r>
        <w:rPr>
          <w:rFonts w:hint="eastAsia"/>
        </w:rPr>
        <w:t>成員能覺察情緒對身體的影響力，</w:t>
      </w:r>
      <w:r w:rsidR="00F732DB">
        <w:rPr>
          <w:rFonts w:hint="eastAsia"/>
        </w:rPr>
        <w:t>練習</w:t>
      </w:r>
      <w:r>
        <w:rPr>
          <w:rFonts w:hint="eastAsia"/>
        </w:rPr>
        <w:t>重建內在信念，降低壓力形成</w:t>
      </w:r>
      <w:r w:rsidR="00650B46">
        <w:rPr>
          <w:rFonts w:hint="eastAsia"/>
        </w:rPr>
        <w:t>。</w:t>
      </w:r>
    </w:p>
    <w:p w14:paraId="01F070EC" w14:textId="64012B3C" w:rsidR="00724AEA" w:rsidRDefault="00724AEA" w:rsidP="00724AEA">
      <w:pPr>
        <w:pStyle w:val="a3"/>
        <w:numPr>
          <w:ilvl w:val="0"/>
          <w:numId w:val="8"/>
        </w:numPr>
        <w:spacing w:after="240"/>
        <w:ind w:leftChars="0"/>
        <w:jc w:val="both"/>
      </w:pPr>
      <w:r w:rsidRPr="00724AEA">
        <w:rPr>
          <w:rFonts w:hint="eastAsia"/>
        </w:rPr>
        <w:t>團體凝聚力增加，成員分享</w:t>
      </w:r>
      <w:r w:rsidR="00650B46">
        <w:rPr>
          <w:rFonts w:hint="eastAsia"/>
        </w:rPr>
        <w:t>成功經驗、</w:t>
      </w:r>
      <w:r w:rsidR="00650B46" w:rsidRPr="00650B46">
        <w:rPr>
          <w:rFonts w:hint="eastAsia"/>
        </w:rPr>
        <w:t>互相鼓舞</w:t>
      </w:r>
      <w:r w:rsidRPr="00724AEA">
        <w:rPr>
          <w:rFonts w:hint="eastAsia"/>
        </w:rPr>
        <w:t>，達到情緒支持之效。</w:t>
      </w:r>
    </w:p>
    <w:p w14:paraId="7090B991" w14:textId="55027965" w:rsidR="00715B6F" w:rsidRDefault="00715B6F" w:rsidP="00A37317">
      <w:pPr>
        <w:pStyle w:val="a3"/>
        <w:numPr>
          <w:ilvl w:val="0"/>
          <w:numId w:val="8"/>
        </w:numPr>
        <w:ind w:leftChars="0"/>
      </w:pPr>
      <w:r w:rsidRPr="00715B6F">
        <w:rPr>
          <w:rFonts w:hint="eastAsia"/>
        </w:rPr>
        <w:t>成員</w:t>
      </w:r>
      <w:r w:rsidR="008E45EF">
        <w:rPr>
          <w:rFonts w:hint="eastAsia"/>
        </w:rPr>
        <w:t>透過</w:t>
      </w:r>
      <w:r w:rsidRPr="00715B6F">
        <w:rPr>
          <w:rFonts w:hint="eastAsia"/>
        </w:rPr>
        <w:t>表層情緒及深層情緒</w:t>
      </w:r>
      <w:r w:rsidR="008E45EF">
        <w:rPr>
          <w:rFonts w:hint="eastAsia"/>
        </w:rPr>
        <w:t>探索</w:t>
      </w:r>
      <w:r w:rsidRPr="00715B6F">
        <w:rPr>
          <w:rFonts w:hint="eastAsia"/>
        </w:rPr>
        <w:t>，</w:t>
      </w:r>
      <w:r w:rsidR="00E94265">
        <w:rPr>
          <w:rFonts w:hint="eastAsia"/>
        </w:rPr>
        <w:t>體察</w:t>
      </w:r>
      <w:r w:rsidRPr="00715B6F">
        <w:rPr>
          <w:rFonts w:hint="eastAsia"/>
        </w:rPr>
        <w:t>其</w:t>
      </w:r>
      <w:r w:rsidR="00C60D71">
        <w:rPr>
          <w:rFonts w:hint="eastAsia"/>
        </w:rPr>
        <w:t>內在信念</w:t>
      </w:r>
      <w:r w:rsidRPr="00715B6F">
        <w:rPr>
          <w:rFonts w:hint="eastAsia"/>
        </w:rPr>
        <w:t>的來源及</w:t>
      </w:r>
      <w:r w:rsidR="00896548">
        <w:rPr>
          <w:rFonts w:hint="eastAsia"/>
        </w:rPr>
        <w:t>行為的</w:t>
      </w:r>
      <w:r w:rsidRPr="00715B6F">
        <w:rPr>
          <w:rFonts w:hint="eastAsia"/>
        </w:rPr>
        <w:t>運作模式。</w:t>
      </w:r>
      <w:r w:rsidR="00A37317" w:rsidRPr="00A37317">
        <w:rPr>
          <w:rFonts w:hint="eastAsia"/>
        </w:rPr>
        <w:t>唯</w:t>
      </w:r>
      <w:r w:rsidR="00A37317" w:rsidRPr="00A37317">
        <w:rPr>
          <w:rFonts w:hint="eastAsia"/>
        </w:rPr>
        <w:t>1</w:t>
      </w:r>
      <w:r w:rsidR="00A37317" w:rsidRPr="00A37317">
        <w:rPr>
          <w:rFonts w:hint="eastAsia"/>
        </w:rPr>
        <w:t>位成員因較無法理解其深層情緒與內在信念之關連，故無法重建正向內在信念。</w:t>
      </w:r>
    </w:p>
    <w:p w14:paraId="453205DE" w14:textId="77777777" w:rsidR="00974A5D" w:rsidRPr="00E94265" w:rsidRDefault="00974A5D" w:rsidP="00E94265">
      <w:pPr>
        <w:rPr>
          <w:rFonts w:hint="eastAsia"/>
        </w:rPr>
      </w:pPr>
    </w:p>
    <w:p w14:paraId="758D23F4" w14:textId="79AA724B" w:rsidR="0030621B" w:rsidRDefault="00245077" w:rsidP="00A37317">
      <w:pPr>
        <w:pStyle w:val="a3"/>
        <w:numPr>
          <w:ilvl w:val="0"/>
          <w:numId w:val="1"/>
        </w:numPr>
        <w:spacing w:before="240" w:after="240"/>
        <w:ind w:leftChars="0"/>
        <w:jc w:val="both"/>
      </w:pPr>
      <w:r>
        <w:rPr>
          <w:rFonts w:hint="eastAsia"/>
        </w:rPr>
        <w:lastRenderedPageBreak/>
        <w:t>研究結論</w:t>
      </w:r>
      <w:r w:rsidR="00A84309">
        <w:rPr>
          <w:rFonts w:hint="eastAsia"/>
        </w:rPr>
        <w:t>與建議</w:t>
      </w:r>
    </w:p>
    <w:p w14:paraId="489C4F9A" w14:textId="75E37148" w:rsidR="00245077" w:rsidRDefault="00CE2C0E" w:rsidP="003B5A4D">
      <w:pPr>
        <w:spacing w:after="240"/>
        <w:ind w:firstLineChars="236" w:firstLine="566"/>
        <w:jc w:val="both"/>
      </w:pPr>
      <w:r w:rsidRPr="00CE2C0E">
        <w:rPr>
          <w:rFonts w:hint="eastAsia"/>
        </w:rPr>
        <w:t>團體帶領</w:t>
      </w:r>
      <w:r w:rsidR="003B5A4D" w:rsidRPr="003B5A4D">
        <w:rPr>
          <w:rFonts w:hint="eastAsia"/>
        </w:rPr>
        <w:t>成員</w:t>
      </w:r>
      <w:proofErr w:type="gramStart"/>
      <w:r w:rsidR="008361CA">
        <w:rPr>
          <w:rFonts w:hint="eastAsia"/>
        </w:rPr>
        <w:t>進行</w:t>
      </w:r>
      <w:r w:rsidR="003B5A4D" w:rsidRPr="003B5A4D">
        <w:rPr>
          <w:rFonts w:hint="eastAsia"/>
        </w:rPr>
        <w:t>正念呼吸</w:t>
      </w:r>
      <w:proofErr w:type="gramEnd"/>
      <w:r w:rsidR="003B5A4D" w:rsidRPr="003B5A4D">
        <w:rPr>
          <w:rFonts w:hint="eastAsia"/>
        </w:rPr>
        <w:t>靜坐、肌肉放鬆訓練、情緒變化三角、</w:t>
      </w:r>
      <w:r>
        <w:rPr>
          <w:rFonts w:hint="eastAsia"/>
        </w:rPr>
        <w:t>內在信念</w:t>
      </w:r>
      <w:r w:rsidR="003B5A4D" w:rsidRPr="003B5A4D">
        <w:rPr>
          <w:rFonts w:hint="eastAsia"/>
        </w:rPr>
        <w:t>的探索與重建等活動，伴隨</w:t>
      </w:r>
      <w:r>
        <w:rPr>
          <w:rFonts w:hint="eastAsia"/>
        </w:rPr>
        <w:t>家庭</w:t>
      </w:r>
      <w:r w:rsidR="003B5A4D" w:rsidRPr="003B5A4D">
        <w:rPr>
          <w:rFonts w:hint="eastAsia"/>
        </w:rPr>
        <w:t>作業落實在生活中，達到身心壓力舒緩，增進自我照顧之效果。</w:t>
      </w:r>
    </w:p>
    <w:p w14:paraId="341E6D3C" w14:textId="57C84CA4" w:rsidR="00245077" w:rsidRDefault="00F43492" w:rsidP="00CE2C0E">
      <w:pPr>
        <w:pStyle w:val="a3"/>
        <w:spacing w:after="240"/>
        <w:ind w:leftChars="0" w:left="0" w:firstLineChars="236" w:firstLine="566"/>
        <w:jc w:val="both"/>
      </w:pPr>
      <w:r w:rsidRPr="00F43492">
        <w:rPr>
          <w:rFonts w:hint="eastAsia"/>
        </w:rPr>
        <w:t>因團體進行</w:t>
      </w:r>
      <w:r w:rsidR="00896548">
        <w:rPr>
          <w:rFonts w:hint="eastAsia"/>
        </w:rPr>
        <w:t>正值</w:t>
      </w:r>
      <w:r w:rsidRPr="00F43492">
        <w:rPr>
          <w:rFonts w:hint="eastAsia"/>
        </w:rPr>
        <w:t>幼兒園所活動</w:t>
      </w:r>
      <w:r w:rsidR="008361CA">
        <w:rPr>
          <w:rFonts w:hint="eastAsia"/>
        </w:rPr>
        <w:t>較</w:t>
      </w:r>
      <w:r w:rsidRPr="00F43492">
        <w:rPr>
          <w:rFonts w:hint="eastAsia"/>
        </w:rPr>
        <w:t>多的時節，</w:t>
      </w:r>
      <w:r w:rsidR="00CE2C0E">
        <w:rPr>
          <w:rFonts w:hint="eastAsia"/>
        </w:rPr>
        <w:t>故</w:t>
      </w:r>
      <w:r w:rsidRPr="00F43492">
        <w:rPr>
          <w:rFonts w:hint="eastAsia"/>
        </w:rPr>
        <w:t>團體次數安排</w:t>
      </w:r>
      <w:r w:rsidR="00CE2C0E">
        <w:rPr>
          <w:rFonts w:hint="eastAsia"/>
        </w:rPr>
        <w:t>6</w:t>
      </w:r>
      <w:r w:rsidRPr="00F43492">
        <w:rPr>
          <w:rFonts w:hint="eastAsia"/>
        </w:rPr>
        <w:t>次</w:t>
      </w:r>
      <w:r w:rsidR="00896548">
        <w:rPr>
          <w:rFonts w:hint="eastAsia"/>
        </w:rPr>
        <w:t>，</w:t>
      </w:r>
      <w:r w:rsidRPr="00F43492">
        <w:rPr>
          <w:rFonts w:hint="eastAsia"/>
        </w:rPr>
        <w:t>然</w:t>
      </w:r>
      <w:r w:rsidR="000470A6">
        <w:rPr>
          <w:rFonts w:hint="eastAsia"/>
        </w:rPr>
        <w:t>而</w:t>
      </w:r>
      <w:r w:rsidRPr="00F43492">
        <w:rPr>
          <w:rFonts w:hint="eastAsia"/>
        </w:rPr>
        <w:t>，</w:t>
      </w:r>
      <w:r w:rsidR="00650B46">
        <w:rPr>
          <w:rFonts w:hint="eastAsia"/>
        </w:rPr>
        <w:t>依</w:t>
      </w:r>
      <w:r w:rsidRPr="00F43492">
        <w:rPr>
          <w:rFonts w:hint="eastAsia"/>
        </w:rPr>
        <w:t>不同</w:t>
      </w:r>
      <w:r w:rsidR="00CE2C0E">
        <w:rPr>
          <w:rFonts w:hint="eastAsia"/>
        </w:rPr>
        <w:t>成員</w:t>
      </w:r>
      <w:r w:rsidRPr="00F43492">
        <w:rPr>
          <w:rFonts w:hint="eastAsia"/>
        </w:rPr>
        <w:t>特質及學習狀態</w:t>
      </w:r>
      <w:r w:rsidR="00896548">
        <w:rPr>
          <w:rFonts w:hint="eastAsia"/>
        </w:rPr>
        <w:t>的</w:t>
      </w:r>
      <w:r w:rsidRPr="00F43492">
        <w:rPr>
          <w:rFonts w:hint="eastAsia"/>
        </w:rPr>
        <w:t>熟稔</w:t>
      </w:r>
      <w:r w:rsidR="00CE2C0E">
        <w:rPr>
          <w:rFonts w:hint="eastAsia"/>
        </w:rPr>
        <w:t>度，</w:t>
      </w:r>
      <w:r w:rsidRPr="00F43492">
        <w:rPr>
          <w:rFonts w:hint="eastAsia"/>
        </w:rPr>
        <w:t>建議團體次數至少為</w:t>
      </w:r>
      <w:r w:rsidR="00CE2C0E">
        <w:rPr>
          <w:rFonts w:hint="eastAsia"/>
        </w:rPr>
        <w:t>8</w:t>
      </w:r>
      <w:r w:rsidRPr="00F43492">
        <w:rPr>
          <w:rFonts w:hint="eastAsia"/>
        </w:rPr>
        <w:t>次，以</w:t>
      </w:r>
      <w:r w:rsidR="00CE2C0E">
        <w:rPr>
          <w:rFonts w:hint="eastAsia"/>
        </w:rPr>
        <w:t>8</w:t>
      </w:r>
      <w:r w:rsidR="000470A6">
        <w:rPr>
          <w:rFonts w:hint="eastAsia"/>
        </w:rPr>
        <w:t>至</w:t>
      </w:r>
      <w:r w:rsidR="00CE2C0E">
        <w:rPr>
          <w:rFonts w:hint="eastAsia"/>
        </w:rPr>
        <w:t>1</w:t>
      </w:r>
      <w:r w:rsidR="00CE2C0E">
        <w:t>2</w:t>
      </w:r>
      <w:r w:rsidRPr="00F43492">
        <w:rPr>
          <w:rFonts w:hint="eastAsia"/>
        </w:rPr>
        <w:t>次尤佳。</w:t>
      </w:r>
      <w:r w:rsidR="00CE2C0E" w:rsidRPr="00CE2C0E">
        <w:rPr>
          <w:rFonts w:hint="eastAsia"/>
        </w:rPr>
        <w:t>在團體結束一個月後，</w:t>
      </w:r>
      <w:r w:rsidR="00CE2C0E">
        <w:rPr>
          <w:rFonts w:hint="eastAsia"/>
        </w:rPr>
        <w:t>有</w:t>
      </w:r>
      <w:r w:rsidR="00CE2C0E">
        <w:rPr>
          <w:rFonts w:hint="eastAsia"/>
        </w:rPr>
        <w:t>2</w:t>
      </w:r>
      <w:r w:rsidR="00CE2C0E" w:rsidRPr="00CE2C0E">
        <w:rPr>
          <w:rFonts w:hint="eastAsia"/>
        </w:rPr>
        <w:t>名成員來信</w:t>
      </w:r>
      <w:r w:rsidR="00CE2C0E">
        <w:rPr>
          <w:rFonts w:hint="eastAsia"/>
        </w:rPr>
        <w:t>表示，</w:t>
      </w:r>
      <w:r w:rsidR="00CE2C0E" w:rsidRPr="00CE2C0E">
        <w:rPr>
          <w:rFonts w:hint="eastAsia"/>
        </w:rPr>
        <w:t>在團體後持續練習</w:t>
      </w:r>
      <w:r w:rsidR="000317D4">
        <w:rPr>
          <w:rFonts w:hint="eastAsia"/>
        </w:rPr>
        <w:t>所</w:t>
      </w:r>
      <w:r w:rsidR="00CE2C0E" w:rsidRPr="00CE2C0E">
        <w:rPr>
          <w:rFonts w:hint="eastAsia"/>
        </w:rPr>
        <w:t>帶來</w:t>
      </w:r>
      <w:r w:rsidR="000317D4">
        <w:rPr>
          <w:rFonts w:hint="eastAsia"/>
        </w:rPr>
        <w:t>的</w:t>
      </w:r>
      <w:r w:rsidR="00CE2C0E" w:rsidRPr="00CE2C0E">
        <w:rPr>
          <w:rFonts w:hint="eastAsia"/>
        </w:rPr>
        <w:t>改變，</w:t>
      </w:r>
      <w:r w:rsidR="00CE2C0E">
        <w:rPr>
          <w:rFonts w:hint="eastAsia"/>
        </w:rPr>
        <w:t>因此，</w:t>
      </w:r>
      <w:r w:rsidR="00CE2C0E" w:rsidRPr="00CE2C0E">
        <w:rPr>
          <w:rFonts w:hint="eastAsia"/>
        </w:rPr>
        <w:t>建議追蹤團體後續療效</w:t>
      </w:r>
      <w:r w:rsidR="00CE2C0E">
        <w:rPr>
          <w:rFonts w:hint="eastAsia"/>
        </w:rPr>
        <w:t>。</w:t>
      </w:r>
    </w:p>
    <w:p w14:paraId="33F2F30A" w14:textId="4B551EA6" w:rsidR="003B5A4D" w:rsidRPr="003B5A4D" w:rsidRDefault="00F43492" w:rsidP="003B5A4D">
      <w:pPr>
        <w:spacing w:after="240"/>
        <w:jc w:val="both"/>
      </w:pPr>
      <w:r w:rsidRPr="00F43492">
        <w:rPr>
          <w:rFonts w:hint="eastAsia"/>
          <w:b/>
          <w:bCs/>
        </w:rPr>
        <w:t>關鍵字</w:t>
      </w:r>
      <w:r>
        <w:rPr>
          <w:rFonts w:asciiTheme="minorEastAsia" w:hAnsiTheme="minorEastAsia" w:hint="eastAsia"/>
        </w:rPr>
        <w:t>：</w:t>
      </w:r>
      <w:r w:rsidR="007C103C" w:rsidRPr="007C103C">
        <w:rPr>
          <w:rFonts w:hint="eastAsia"/>
        </w:rPr>
        <w:t>幼兒教保員</w:t>
      </w:r>
      <w:r>
        <w:rPr>
          <w:rFonts w:hint="eastAsia"/>
        </w:rPr>
        <w:t>、</w:t>
      </w:r>
      <w:r w:rsidRPr="00F43492">
        <w:rPr>
          <w:rFonts w:hint="eastAsia"/>
        </w:rPr>
        <w:t>支持性團體、壓力免疫訓練</w:t>
      </w:r>
      <w:r>
        <w:rPr>
          <w:rFonts w:hint="eastAsia"/>
        </w:rPr>
        <w:t>、</w:t>
      </w:r>
      <w:proofErr w:type="gramStart"/>
      <w:r>
        <w:rPr>
          <w:rFonts w:hint="eastAsia"/>
        </w:rPr>
        <w:t>正念呼吸</w:t>
      </w:r>
      <w:proofErr w:type="gramEnd"/>
      <w:r w:rsidR="003B5A4D">
        <w:rPr>
          <w:rFonts w:hint="eastAsia"/>
        </w:rPr>
        <w:t xml:space="preserve"> </w:t>
      </w:r>
    </w:p>
    <w:sectPr w:rsidR="003B5A4D" w:rsidRPr="003B5A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BCFEB" w14:textId="77777777" w:rsidR="00714EAC" w:rsidRDefault="00714EAC" w:rsidP="008C78BB">
      <w:r>
        <w:separator/>
      </w:r>
    </w:p>
  </w:endnote>
  <w:endnote w:type="continuationSeparator" w:id="0">
    <w:p w14:paraId="38C7EC17" w14:textId="77777777" w:rsidR="00714EAC" w:rsidRDefault="00714EAC" w:rsidP="008C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B8325" w14:textId="77777777" w:rsidR="00714EAC" w:rsidRDefault="00714EAC" w:rsidP="008C78BB">
      <w:r>
        <w:separator/>
      </w:r>
    </w:p>
  </w:footnote>
  <w:footnote w:type="continuationSeparator" w:id="0">
    <w:p w14:paraId="0F29F938" w14:textId="77777777" w:rsidR="00714EAC" w:rsidRDefault="00714EAC" w:rsidP="008C7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15162"/>
    <w:multiLevelType w:val="hybridMultilevel"/>
    <w:tmpl w:val="FAB0EE46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A65827C8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4E2582"/>
    <w:multiLevelType w:val="hybridMultilevel"/>
    <w:tmpl w:val="6EC04A12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B14A76"/>
    <w:multiLevelType w:val="hybridMultilevel"/>
    <w:tmpl w:val="D046903A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3944D2"/>
    <w:multiLevelType w:val="hybridMultilevel"/>
    <w:tmpl w:val="BA807576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55561B"/>
    <w:multiLevelType w:val="hybridMultilevel"/>
    <w:tmpl w:val="FD703C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CD5461"/>
    <w:multiLevelType w:val="hybridMultilevel"/>
    <w:tmpl w:val="B9465C3C"/>
    <w:lvl w:ilvl="0" w:tplc="A65827C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0E550D"/>
    <w:multiLevelType w:val="hybridMultilevel"/>
    <w:tmpl w:val="520E7E20"/>
    <w:lvl w:ilvl="0" w:tplc="C782638C">
      <w:start w:val="1"/>
      <w:numFmt w:val="taiwaneseCountingThousand"/>
      <w:lvlText w:val="(%1)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72E73FA"/>
    <w:multiLevelType w:val="hybridMultilevel"/>
    <w:tmpl w:val="32A67BD8"/>
    <w:lvl w:ilvl="0" w:tplc="FFFFFFFF">
      <w:start w:val="1"/>
      <w:numFmt w:val="taiwaneseCountingThousand"/>
      <w:lvlText w:val="(%1)"/>
      <w:lvlJc w:val="left"/>
      <w:pPr>
        <w:ind w:left="1044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 w16cid:durableId="2047561738">
    <w:abstractNumId w:val="4"/>
  </w:num>
  <w:num w:numId="2" w16cid:durableId="1839691799">
    <w:abstractNumId w:val="5"/>
  </w:num>
  <w:num w:numId="3" w16cid:durableId="1611933994">
    <w:abstractNumId w:val="0"/>
  </w:num>
  <w:num w:numId="4" w16cid:durableId="1007513266">
    <w:abstractNumId w:val="6"/>
  </w:num>
  <w:num w:numId="5" w16cid:durableId="348411263">
    <w:abstractNumId w:val="1"/>
  </w:num>
  <w:num w:numId="6" w16cid:durableId="853037552">
    <w:abstractNumId w:val="2"/>
  </w:num>
  <w:num w:numId="7" w16cid:durableId="244533371">
    <w:abstractNumId w:val="3"/>
  </w:num>
  <w:num w:numId="8" w16cid:durableId="1779761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81"/>
    <w:rsid w:val="00023DCC"/>
    <w:rsid w:val="000317D4"/>
    <w:rsid w:val="00035D82"/>
    <w:rsid w:val="000470A6"/>
    <w:rsid w:val="000709FA"/>
    <w:rsid w:val="000A2BA8"/>
    <w:rsid w:val="000A5C24"/>
    <w:rsid w:val="000B6781"/>
    <w:rsid w:val="000D0D7B"/>
    <w:rsid w:val="00157A62"/>
    <w:rsid w:val="001B4F67"/>
    <w:rsid w:val="001C402E"/>
    <w:rsid w:val="00245077"/>
    <w:rsid w:val="0030621B"/>
    <w:rsid w:val="003B5A4D"/>
    <w:rsid w:val="003F7111"/>
    <w:rsid w:val="00403C75"/>
    <w:rsid w:val="00517B57"/>
    <w:rsid w:val="00586165"/>
    <w:rsid w:val="005C4893"/>
    <w:rsid w:val="00650B46"/>
    <w:rsid w:val="00714EAC"/>
    <w:rsid w:val="00715B6F"/>
    <w:rsid w:val="00724AEA"/>
    <w:rsid w:val="007C103C"/>
    <w:rsid w:val="007D4EF9"/>
    <w:rsid w:val="007E74ED"/>
    <w:rsid w:val="008361CA"/>
    <w:rsid w:val="0089554C"/>
    <w:rsid w:val="00896548"/>
    <w:rsid w:val="008C78BB"/>
    <w:rsid w:val="008E45EF"/>
    <w:rsid w:val="00974A5D"/>
    <w:rsid w:val="00984CA1"/>
    <w:rsid w:val="009A3F16"/>
    <w:rsid w:val="009A73EC"/>
    <w:rsid w:val="009B78AD"/>
    <w:rsid w:val="00A03CE6"/>
    <w:rsid w:val="00A37317"/>
    <w:rsid w:val="00A52432"/>
    <w:rsid w:val="00A84309"/>
    <w:rsid w:val="00A94C5A"/>
    <w:rsid w:val="00AE02E2"/>
    <w:rsid w:val="00AE3CBE"/>
    <w:rsid w:val="00AF429B"/>
    <w:rsid w:val="00B172CB"/>
    <w:rsid w:val="00B44EDB"/>
    <w:rsid w:val="00BC5AF8"/>
    <w:rsid w:val="00BD106F"/>
    <w:rsid w:val="00C31B8C"/>
    <w:rsid w:val="00C60D71"/>
    <w:rsid w:val="00C6553A"/>
    <w:rsid w:val="00C87D18"/>
    <w:rsid w:val="00CE2C0E"/>
    <w:rsid w:val="00D16F02"/>
    <w:rsid w:val="00D42FBA"/>
    <w:rsid w:val="00D938A3"/>
    <w:rsid w:val="00E2537E"/>
    <w:rsid w:val="00E61A53"/>
    <w:rsid w:val="00E773CB"/>
    <w:rsid w:val="00E94265"/>
    <w:rsid w:val="00EB3C47"/>
    <w:rsid w:val="00EF582F"/>
    <w:rsid w:val="00F43492"/>
    <w:rsid w:val="00F7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F04C9"/>
  <w15:chartTrackingRefBased/>
  <w15:docId w15:val="{CE41A7EB-66EF-4D63-9FDB-B3ABF3DC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78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C78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78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78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78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婉伶 詹</dc:creator>
  <cp:keywords/>
  <dc:description/>
  <cp:lastModifiedBy>婉伶 詹</cp:lastModifiedBy>
  <cp:revision>2</cp:revision>
  <cp:lastPrinted>2023-05-11T02:50:00Z</cp:lastPrinted>
  <dcterms:created xsi:type="dcterms:W3CDTF">2023-05-11T02:50:00Z</dcterms:created>
  <dcterms:modified xsi:type="dcterms:W3CDTF">2023-05-11T02:50:00Z</dcterms:modified>
</cp:coreProperties>
</file>