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87D0" w14:textId="77777777" w:rsidR="004246AD" w:rsidRPr="00583F0C" w:rsidRDefault="004246AD" w:rsidP="004246AD">
      <w:pPr>
        <w:widowControl/>
        <w:spacing w:line="360" w:lineRule="auto"/>
        <w:jc w:val="center"/>
        <w:rPr>
          <w:rFonts w:ascii="Times New Roman" w:eastAsia="新細明體" w:hAnsi="Times New Roman"/>
          <w:sz w:val="36"/>
          <w:szCs w:val="36"/>
        </w:rPr>
      </w:pPr>
      <w:r w:rsidRPr="00583F0C">
        <w:rPr>
          <w:rFonts w:ascii="Times New Roman" w:eastAsia="新細明體" w:hAnsi="Times New Roman" w:hint="eastAsia"/>
          <w:sz w:val="36"/>
          <w:szCs w:val="36"/>
        </w:rPr>
        <w:t>同志伴侶一起來參加線上團體─團體歷程與新手領導者的挑戰</w:t>
      </w:r>
    </w:p>
    <w:p w14:paraId="6721260E" w14:textId="77777777" w:rsidR="004246AD" w:rsidRPr="00583F0C" w:rsidRDefault="004246AD" w:rsidP="004246AD">
      <w:pPr>
        <w:widowControl/>
        <w:spacing w:line="360" w:lineRule="auto"/>
        <w:jc w:val="center"/>
        <w:rPr>
          <w:rFonts w:ascii="Times New Roman" w:eastAsia="新細明體" w:hAnsi="Times New Roman"/>
          <w:b/>
          <w:bCs/>
          <w:sz w:val="32"/>
          <w:szCs w:val="32"/>
        </w:rPr>
      </w:pPr>
      <w:r w:rsidRPr="00583F0C">
        <w:rPr>
          <w:rFonts w:ascii="Times New Roman" w:eastAsia="新細明體" w:hAnsi="Times New Roman" w:hint="eastAsia"/>
          <w:b/>
          <w:bCs/>
          <w:sz w:val="32"/>
          <w:szCs w:val="32"/>
        </w:rPr>
        <w:t>摘要</w:t>
      </w:r>
    </w:p>
    <w:p w14:paraId="7DBDCBB6" w14:textId="77777777" w:rsidR="004246AD" w:rsidRPr="00583F0C" w:rsidRDefault="004246AD" w:rsidP="004246AD">
      <w:pPr>
        <w:widowControl/>
        <w:spacing w:line="360" w:lineRule="auto"/>
        <w:ind w:firstLineChars="200" w:firstLine="480"/>
        <w:jc w:val="both"/>
        <w:rPr>
          <w:rFonts w:ascii="Times New Roman" w:eastAsia="新細明體" w:hAnsi="Times New Roman"/>
          <w:szCs w:val="24"/>
        </w:rPr>
      </w:pPr>
      <w:r w:rsidRPr="00583F0C">
        <w:rPr>
          <w:rFonts w:ascii="Times New Roman" w:eastAsia="新細明體" w:hAnsi="Times New Roman" w:hint="eastAsia"/>
          <w:szCs w:val="24"/>
        </w:rPr>
        <w:t>本研究主要採用線上團體形式進行親密關係團體，以探究團體歷程和新手領導者面臨的挑戰與反思。為達研究目的，本研究採用質量混合設計研究法，以</w:t>
      </w:r>
      <w:r w:rsidRPr="00583F0C">
        <w:rPr>
          <w:rFonts w:ascii="Times New Roman" w:eastAsia="新細明體" w:hAnsi="Times New Roman" w:hint="eastAsia"/>
          <w:szCs w:val="24"/>
        </w:rPr>
        <w:t>3</w:t>
      </w:r>
      <w:r w:rsidRPr="00583F0C">
        <w:rPr>
          <w:rFonts w:ascii="Times New Roman" w:eastAsia="新細明體" w:hAnsi="Times New Roman" w:hint="eastAsia"/>
          <w:szCs w:val="24"/>
        </w:rPr>
        <w:t>對男同志伴侶共</w:t>
      </w:r>
      <w:r w:rsidRPr="00583F0C">
        <w:rPr>
          <w:rFonts w:ascii="Times New Roman" w:eastAsia="新細明體" w:hAnsi="Times New Roman" w:hint="eastAsia"/>
          <w:szCs w:val="24"/>
        </w:rPr>
        <w:t>6</w:t>
      </w:r>
      <w:r w:rsidRPr="00583F0C">
        <w:rPr>
          <w:rFonts w:ascii="Times New Roman" w:eastAsia="新細明體" w:hAnsi="Times New Roman" w:hint="eastAsia"/>
          <w:szCs w:val="24"/>
        </w:rPr>
        <w:t>人為研究對象。本研究之研究工具為「團體氣氛量表」和半結構訪談大綱。本研究採用線上形式進行八次「愛情都去哪了呢？找回愛之旅」團體，每次團體進行時皆進行錄影，錄影檔在當次團體結束後立即轉謄成逐字稿並進行督導。每次團體結束後，成員填寫團體氣氛量表；八次團體結束後一個月內，進行團體成員的個別訪談。本研究發現（一）團體歷程：第一次團體為開始階段，第二、三次團體進入轉換階段，第四次團體出現工作階段特徵，但第五次團體卻只有</w:t>
      </w:r>
      <w:r w:rsidRPr="00583F0C">
        <w:rPr>
          <w:rFonts w:ascii="Times New Roman" w:eastAsia="新細明體" w:hAnsi="Times New Roman" w:hint="eastAsia"/>
          <w:szCs w:val="24"/>
        </w:rPr>
        <w:t>2</w:t>
      </w:r>
      <w:r w:rsidRPr="00583F0C">
        <w:rPr>
          <w:rFonts w:ascii="Times New Roman" w:eastAsia="新細明體" w:hAnsi="Times New Roman" w:hint="eastAsia"/>
          <w:szCs w:val="24"/>
        </w:rPr>
        <w:t>位成員到場，成員似乎以缺席表達對領導者或團體的不滿。經領導者與成員個別會談後，確定流失兩位成員，但最後三次團體裡成員互動熱絡，並投入於此時此地狀況及如何面對衝突事件的討論，展現團體的生命力。此外，本研究團體歷程呈現了線上團體的特性與困境。（二）新手領導者帶領線上團體面臨的挑戰為：無法確認成員在螢幕後的狀況、設備及網路負載大、不易打散分組、及領導者帶領技術不佳等。基於本研究發現，研究者進行研究結果討論並提出建議，提供學術與實務工作者參考。</w:t>
      </w:r>
    </w:p>
    <w:p w14:paraId="753D0325" w14:textId="77777777" w:rsidR="004246AD" w:rsidRPr="00583F0C" w:rsidRDefault="004246AD" w:rsidP="004246AD">
      <w:pPr>
        <w:widowControl/>
        <w:spacing w:beforeLines="50" w:before="180" w:line="360" w:lineRule="auto"/>
        <w:jc w:val="both"/>
        <w:rPr>
          <w:rFonts w:ascii="Times New Roman" w:eastAsia="新細明體" w:hAnsi="Times New Roman"/>
          <w:bCs/>
          <w:szCs w:val="24"/>
        </w:rPr>
      </w:pPr>
      <w:r w:rsidRPr="00583F0C">
        <w:rPr>
          <w:rFonts w:ascii="Times New Roman" w:eastAsia="新細明體" w:hAnsi="Times New Roman" w:hint="eastAsia"/>
          <w:bCs/>
          <w:szCs w:val="24"/>
        </w:rPr>
        <w:t>關鍵字：線上團體、親密關係、男同志伴侶、團體歷程</w:t>
      </w:r>
    </w:p>
    <w:p w14:paraId="3DFAB302" w14:textId="77777777" w:rsidR="004246AD" w:rsidRPr="004246AD" w:rsidRDefault="004246AD"/>
    <w:sectPr w:rsidR="004246AD" w:rsidRPr="004246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/>
  <w:revisionView w:insDel="0"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AD"/>
    <w:rsid w:val="0042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0A517"/>
  <w15:chartTrackingRefBased/>
  <w15:docId w15:val="{B502F97F-100A-4C63-A89F-99C92AD2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6AD"/>
    <w:pPr>
      <w:widowControl w:val="0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宇哲柳 宇哲柳</dc:creator>
  <cp:keywords/>
  <dc:description/>
  <cp:lastModifiedBy>宇哲柳 宇哲柳</cp:lastModifiedBy>
  <cp:revision>1</cp:revision>
  <dcterms:created xsi:type="dcterms:W3CDTF">2023-05-18T23:07:00Z</dcterms:created>
  <dcterms:modified xsi:type="dcterms:W3CDTF">2023-05-18T23:07:00Z</dcterms:modified>
</cp:coreProperties>
</file>