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C00E7" w:rsidRPr="00BC4D8D" w:rsidRDefault="00000000">
      <w:pPr>
        <w:spacing w:line="480" w:lineRule="auto"/>
        <w:jc w:val="center"/>
        <w:rPr>
          <w:rFonts w:asciiTheme="minorEastAsia" w:hAnsiTheme="minorEastAsia" w:cs="BiauKai"/>
          <w:b/>
        </w:rPr>
      </w:pPr>
      <w:r w:rsidRPr="00BC4D8D">
        <w:rPr>
          <w:rFonts w:asciiTheme="minorEastAsia" w:hAnsiTheme="minorEastAsia" w:cs="BiauKai"/>
          <w:b/>
        </w:rPr>
        <w:t>龍、孩子與地下城：</w:t>
      </w:r>
    </w:p>
    <w:p w14:paraId="00000004" w14:textId="1C93328B" w:rsidR="009C00E7" w:rsidRPr="00BC4D8D" w:rsidRDefault="00000000" w:rsidP="00BC4D8D">
      <w:pPr>
        <w:spacing w:line="480" w:lineRule="auto"/>
        <w:jc w:val="center"/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/>
          <w:b/>
        </w:rPr>
        <w:t>桌上型角色扮演遊戲融入青少年團體諮商之初探</w:t>
      </w:r>
    </w:p>
    <w:p w14:paraId="00000005" w14:textId="77777777" w:rsidR="009C00E7" w:rsidRPr="00BC4D8D" w:rsidRDefault="00000000">
      <w:pPr>
        <w:jc w:val="center"/>
        <w:rPr>
          <w:rFonts w:asciiTheme="minorEastAsia" w:hAnsiTheme="minorEastAsia" w:cs="BiauKai"/>
          <w:b/>
        </w:rPr>
      </w:pPr>
      <w:r w:rsidRPr="00BC4D8D">
        <w:rPr>
          <w:rFonts w:asciiTheme="minorEastAsia" w:hAnsiTheme="minorEastAsia" w:cs="BiauKai"/>
          <w:b/>
        </w:rPr>
        <w:t>摘要</w:t>
      </w:r>
    </w:p>
    <w:p w14:paraId="00000006" w14:textId="77777777" w:rsidR="009C00E7" w:rsidRPr="00BC4D8D" w:rsidRDefault="00000000">
      <w:pPr>
        <w:rPr>
          <w:rFonts w:asciiTheme="minorEastAsia" w:hAnsiTheme="minorEastAsia" w:cs="BiauKai"/>
          <w:b/>
        </w:rPr>
      </w:pPr>
      <w:r w:rsidRPr="00BC4D8D">
        <w:rPr>
          <w:rFonts w:asciiTheme="minorEastAsia" w:hAnsiTheme="minorEastAsia" w:cs="BiauKai"/>
          <w:b/>
        </w:rPr>
        <w:t>研究目的</w:t>
      </w:r>
    </w:p>
    <w:p w14:paraId="00000007" w14:textId="620CEA78" w:rsidR="009C00E7" w:rsidRPr="00BC4D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/>
        </w:rPr>
        <w:t>桌上型角色扮演遊戲（Table Top Role-Playing Games）是一種遊戲形式，簡稱為「TRPG」</w:t>
      </w:r>
      <w:r w:rsidR="005E1C71" w:rsidRPr="00BC4D8D">
        <w:rPr>
          <w:rFonts w:asciiTheme="minorEastAsia" w:hAnsiTheme="minorEastAsia" w:cs="BiauKai" w:hint="eastAsia"/>
        </w:rPr>
        <w:t>，以「龍與地下城」系列聞名</w:t>
      </w:r>
      <w:r w:rsidRPr="00BC4D8D">
        <w:rPr>
          <w:rFonts w:asciiTheme="minorEastAsia" w:hAnsiTheme="minorEastAsia" w:cs="BiauKai"/>
        </w:rPr>
        <w:t>。由一位遊戲主持人（GM）與一組玩家共同參與，玩家扮演其創造的角色，透過與主持人和其他玩家的互動，共同推動遊戲中的故事劇情發展。TRPG 通常使用骰子來增添不確定性和趣味性，在美國等地深受青少年喜愛（Raul Gutierrez，2017），因其形式類似團體諮商，</w:t>
      </w:r>
      <w:r w:rsidR="00E6272F" w:rsidRPr="00BC4D8D">
        <w:rPr>
          <w:rFonts w:asciiTheme="minorEastAsia" w:hAnsiTheme="minorEastAsia" w:cs="BiauKai" w:hint="eastAsia"/>
        </w:rPr>
        <w:t>也</w:t>
      </w:r>
      <w:r w:rsidRPr="00BC4D8D">
        <w:rPr>
          <w:rFonts w:asciiTheme="minorEastAsia" w:hAnsiTheme="minorEastAsia" w:cs="BiauKai"/>
        </w:rPr>
        <w:t>有心理健康工作者</w:t>
      </w:r>
      <w:r w:rsidR="00E6272F" w:rsidRPr="00BC4D8D">
        <w:rPr>
          <w:rFonts w:asciiTheme="minorEastAsia" w:hAnsiTheme="minorEastAsia" w:cs="BiauKai" w:hint="eastAsia"/>
        </w:rPr>
        <w:t>嘗試</w:t>
      </w:r>
      <w:r w:rsidRPr="00BC4D8D">
        <w:rPr>
          <w:rFonts w:asciiTheme="minorEastAsia" w:hAnsiTheme="minorEastAsia" w:cs="BiauKai"/>
        </w:rPr>
        <w:t>將 TRPG 融入諮商歷程中。</w:t>
      </w:r>
    </w:p>
    <w:p w14:paraId="00000008" w14:textId="77777777" w:rsidR="009C00E7" w:rsidRPr="00BC4D8D" w:rsidRDefault="009C00E7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BiauKai"/>
        </w:rPr>
      </w:pPr>
    </w:p>
    <w:p w14:paraId="00000009" w14:textId="77777777" w:rsidR="009C00E7" w:rsidRPr="00BC4D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BiauKai"/>
          <w:b/>
          <w:color w:val="4A86E8"/>
        </w:rPr>
      </w:pPr>
      <w:r w:rsidRPr="00BC4D8D">
        <w:rPr>
          <w:rFonts w:asciiTheme="minorEastAsia" w:hAnsiTheme="minorEastAsia" w:cs="BiauKai"/>
        </w:rPr>
        <w:t>然而，目前國內尚無關於TRPG在諮商實務中的研究，僅少數探討角色扮演在團體諮商中的應用及 TRPG 對於青少年的正向影響。因此，本研究旨在通過文獻回顧方法，整合國內外相關文獻，初步探討TRPG融入青少年團體的應用與效果。</w:t>
      </w:r>
    </w:p>
    <w:p w14:paraId="0000000A" w14:textId="77777777" w:rsidR="009C00E7" w:rsidRPr="00BC4D8D" w:rsidRDefault="009C00E7">
      <w:pPr>
        <w:rPr>
          <w:rFonts w:asciiTheme="minorEastAsia" w:hAnsiTheme="minorEastAsia" w:cs="BiauKai"/>
          <w:b/>
        </w:rPr>
      </w:pPr>
    </w:p>
    <w:p w14:paraId="0000000B" w14:textId="77777777" w:rsidR="009C00E7" w:rsidRPr="00BC4D8D" w:rsidRDefault="00000000">
      <w:pPr>
        <w:rPr>
          <w:rFonts w:asciiTheme="minorEastAsia" w:hAnsiTheme="minorEastAsia" w:cs="BiauKai"/>
          <w:b/>
        </w:rPr>
      </w:pPr>
      <w:r w:rsidRPr="00BC4D8D">
        <w:rPr>
          <w:rFonts w:asciiTheme="minorEastAsia" w:hAnsiTheme="minorEastAsia" w:cs="BiauKai"/>
          <w:b/>
        </w:rPr>
        <w:t>研究設計</w:t>
      </w:r>
    </w:p>
    <w:p w14:paraId="0000000C" w14:textId="77777777" w:rsidR="009C00E7" w:rsidRPr="00BC4D8D" w:rsidRDefault="00000000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/>
        </w:rPr>
        <w:t>本研究以「TRPG」、「Table-Top Role Playing game」、「Group therapy」等關鍵字搜尋，梳理國內外相關文獻，共有7篇，探討TRPG作為團體諮商媒材的應用。透過整理重要概念與研究結果，歸納出TRPG作為諮商或治療工具的效用。</w:t>
      </w:r>
    </w:p>
    <w:p w14:paraId="0000000D" w14:textId="77777777" w:rsidR="009C00E7" w:rsidRPr="00BC4D8D" w:rsidRDefault="009C00E7">
      <w:pPr>
        <w:rPr>
          <w:rFonts w:asciiTheme="minorEastAsia" w:hAnsiTheme="minorEastAsia" w:cs="BiauKai"/>
        </w:rPr>
      </w:pPr>
    </w:p>
    <w:p w14:paraId="0000000E" w14:textId="77777777" w:rsidR="009C00E7" w:rsidRPr="00BC4D8D" w:rsidRDefault="00000000">
      <w:pPr>
        <w:rPr>
          <w:rFonts w:asciiTheme="minorEastAsia" w:hAnsiTheme="minorEastAsia" w:cs="BiauKai"/>
          <w:b/>
        </w:rPr>
      </w:pPr>
      <w:r w:rsidRPr="00BC4D8D">
        <w:rPr>
          <w:rFonts w:asciiTheme="minorEastAsia" w:hAnsiTheme="minorEastAsia" w:cs="BiauKai"/>
          <w:b/>
        </w:rPr>
        <w:t>研究發現</w:t>
      </w:r>
    </w:p>
    <w:p w14:paraId="0000000F" w14:textId="1BCCF979" w:rsidR="009C00E7" w:rsidRPr="00BC4D8D" w:rsidRDefault="00000000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/>
        </w:rPr>
        <w:t>透過整合文獻，研究者發現在 TRPG 融入諮商的應用，對於青少年的影響與</w:t>
      </w:r>
      <w:r w:rsidR="00571F90" w:rsidRPr="00BC4D8D">
        <w:rPr>
          <w:rFonts w:asciiTheme="minorEastAsia" w:hAnsiTheme="minorEastAsia" w:cs="BiauKai" w:hint="eastAsia"/>
        </w:rPr>
        <w:t>效用</w:t>
      </w:r>
      <w:r w:rsidRPr="00BC4D8D">
        <w:rPr>
          <w:rFonts w:asciiTheme="minorEastAsia" w:hAnsiTheme="minorEastAsia" w:cs="BiauKai"/>
        </w:rPr>
        <w:t>，可以分為人際層面、情緒層面、創造層面。</w:t>
      </w:r>
    </w:p>
    <w:p w14:paraId="00000010" w14:textId="77777777" w:rsidR="009C00E7" w:rsidRPr="00BC4D8D" w:rsidRDefault="009C00E7">
      <w:pPr>
        <w:rPr>
          <w:rFonts w:asciiTheme="minorEastAsia" w:hAnsiTheme="minorEastAsia" w:cs="BiauKai"/>
        </w:rPr>
      </w:pPr>
    </w:p>
    <w:p w14:paraId="2E3DE4D6" w14:textId="4562E682" w:rsidR="003C525B" w:rsidRPr="00BC4D8D" w:rsidRDefault="003C525B" w:rsidP="003C525B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 w:hint="eastAsia"/>
        </w:rPr>
        <w:t>（1）人際層面：TRPG 作為社交取向遊戲，提供大量溝通與互動機會，有助於提升其人際互動能力。Raul Gutierrez（2017）指出，</w:t>
      </w:r>
      <w:r w:rsidR="00CE2017" w:rsidRPr="00BC4D8D">
        <w:rPr>
          <w:rFonts w:asciiTheme="minorEastAsia" w:hAnsiTheme="minorEastAsia" w:cs="BiauKai" w:hint="eastAsia"/>
        </w:rPr>
        <w:t>參與的</w:t>
      </w:r>
      <w:r w:rsidRPr="00BC4D8D">
        <w:rPr>
          <w:rFonts w:asciiTheme="minorEastAsia" w:hAnsiTheme="minorEastAsia" w:cs="BiauKai" w:hint="eastAsia"/>
        </w:rPr>
        <w:t>青少年能夠通過角色扮演和互動，提升他們的人際經驗和自我覺察。</w:t>
      </w:r>
    </w:p>
    <w:p w14:paraId="1780A343" w14:textId="77777777" w:rsidR="003C525B" w:rsidRPr="00BC4D8D" w:rsidRDefault="003C525B" w:rsidP="003C525B">
      <w:pPr>
        <w:rPr>
          <w:rFonts w:asciiTheme="minorEastAsia" w:hAnsiTheme="minorEastAsia" w:cs="BiauKai"/>
        </w:rPr>
      </w:pPr>
    </w:p>
    <w:p w14:paraId="3D03F9B0" w14:textId="38211A1E" w:rsidR="003C525B" w:rsidRPr="00BC4D8D" w:rsidRDefault="003C525B" w:rsidP="003C525B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 w:hint="eastAsia"/>
        </w:rPr>
        <w:t>（2）情緒層面：TRPG 提供一個安全的環境，允許青少年探索與積極表達情緒，這有助於情緒調節能力的發展。研究指出，青少年在參與時，透過角色視角探索不同的情感經驗，</w:t>
      </w:r>
      <w:r w:rsidR="00571F90" w:rsidRPr="00BC4D8D">
        <w:rPr>
          <w:rFonts w:asciiTheme="minorEastAsia" w:hAnsiTheme="minorEastAsia" w:cs="BiauKai" w:hint="eastAsia"/>
        </w:rPr>
        <w:t>有助於情緒調節並提升同理心</w:t>
      </w:r>
      <w:r w:rsidRPr="00BC4D8D">
        <w:rPr>
          <w:rFonts w:asciiTheme="minorEastAsia" w:hAnsiTheme="minorEastAsia" w:cs="BiauKai" w:hint="eastAsia"/>
        </w:rPr>
        <w:t>（Rivers et al.</w:t>
      </w:r>
      <w:r w:rsidR="00CF0B39" w:rsidRPr="00BC4D8D">
        <w:rPr>
          <w:rFonts w:asciiTheme="minorEastAsia" w:hAnsiTheme="minorEastAsia" w:cs="BiauKai"/>
        </w:rPr>
        <w:t>,</w:t>
      </w:r>
      <w:r w:rsidRPr="00BC4D8D">
        <w:rPr>
          <w:rFonts w:asciiTheme="minorEastAsia" w:hAnsiTheme="minorEastAsia" w:cs="BiauKai" w:hint="eastAsia"/>
        </w:rPr>
        <w:t>2016）。</w:t>
      </w:r>
    </w:p>
    <w:p w14:paraId="5C8E9F31" w14:textId="77777777" w:rsidR="003C525B" w:rsidRPr="00BC4D8D" w:rsidRDefault="003C525B" w:rsidP="003C525B">
      <w:pPr>
        <w:rPr>
          <w:rFonts w:asciiTheme="minorEastAsia" w:hAnsiTheme="minorEastAsia" w:cs="BiauKai"/>
        </w:rPr>
      </w:pPr>
    </w:p>
    <w:p w14:paraId="00000014" w14:textId="68994A27" w:rsidR="009C00E7" w:rsidRPr="00BC4D8D" w:rsidRDefault="003C525B" w:rsidP="003C525B">
      <w:pPr>
        <w:rPr>
          <w:rFonts w:asciiTheme="minorEastAsia" w:hAnsiTheme="minorEastAsia" w:cs="BiauKai"/>
          <w:color w:val="000000" w:themeColor="text1"/>
        </w:rPr>
      </w:pPr>
      <w:r w:rsidRPr="00BC4D8D">
        <w:rPr>
          <w:rFonts w:asciiTheme="minorEastAsia" w:hAnsiTheme="minorEastAsia" w:cs="BiauKai" w:hint="eastAsia"/>
        </w:rPr>
        <w:t>（3）創造層面： TRPG 依賴大量的想像力，因此能夠</w:t>
      </w:r>
      <w:r w:rsidR="00571F90" w:rsidRPr="00BC4D8D">
        <w:rPr>
          <w:rFonts w:asciiTheme="minorEastAsia" w:hAnsiTheme="minorEastAsia" w:cs="BiauKai" w:hint="eastAsia"/>
        </w:rPr>
        <w:t>顯著</w:t>
      </w:r>
      <w:r w:rsidRPr="00BC4D8D">
        <w:rPr>
          <w:rFonts w:asciiTheme="minorEastAsia" w:hAnsiTheme="minorEastAsia" w:cs="BiauKai" w:hint="eastAsia"/>
        </w:rPr>
        <w:t>激發青少年的創造力。</w:t>
      </w:r>
      <w:r w:rsidRPr="00BC4D8D">
        <w:rPr>
          <w:rFonts w:asciiTheme="minorEastAsia" w:hAnsiTheme="minorEastAsia" w:cs="BiauKai" w:hint="eastAsia"/>
          <w:color w:val="000000" w:themeColor="text1"/>
        </w:rPr>
        <w:t>Chung （2013）研究發現，青少年在解決遊戲中遇到的各種問題時，能夠</w:t>
      </w:r>
      <w:r w:rsidR="00E6272F" w:rsidRPr="00BC4D8D">
        <w:rPr>
          <w:rFonts w:asciiTheme="minorEastAsia" w:hAnsiTheme="minorEastAsia" w:cs="BiauKai" w:hint="eastAsia"/>
          <w:color w:val="000000" w:themeColor="text1"/>
        </w:rPr>
        <w:t>透過創造力</w:t>
      </w:r>
      <w:r w:rsidRPr="00BC4D8D">
        <w:rPr>
          <w:rFonts w:asciiTheme="minorEastAsia" w:hAnsiTheme="minorEastAsia" w:cs="BiauKai" w:hint="eastAsia"/>
          <w:color w:val="000000" w:themeColor="text1"/>
        </w:rPr>
        <w:t>增強問題解決能力，</w:t>
      </w:r>
      <w:r w:rsidR="00571F90" w:rsidRPr="00BC4D8D">
        <w:rPr>
          <w:rFonts w:asciiTheme="minorEastAsia" w:hAnsiTheme="minorEastAsia" w:cs="BiauKai" w:hint="eastAsia"/>
          <w:color w:val="000000" w:themeColor="text1"/>
        </w:rPr>
        <w:t>並</w:t>
      </w:r>
      <w:r w:rsidRPr="00BC4D8D">
        <w:rPr>
          <w:rFonts w:asciiTheme="minorEastAsia" w:hAnsiTheme="minorEastAsia" w:cs="BiauKai" w:hint="eastAsia"/>
          <w:color w:val="000000" w:themeColor="text1"/>
        </w:rPr>
        <w:t>應用</w:t>
      </w:r>
      <w:r w:rsidR="00571F90" w:rsidRPr="00BC4D8D">
        <w:rPr>
          <w:rFonts w:asciiTheme="minorEastAsia" w:hAnsiTheme="minorEastAsia" w:cs="BiauKai" w:hint="eastAsia"/>
          <w:color w:val="000000" w:themeColor="text1"/>
        </w:rPr>
        <w:t>於</w:t>
      </w:r>
      <w:r w:rsidRPr="00BC4D8D">
        <w:rPr>
          <w:rFonts w:asciiTheme="minorEastAsia" w:hAnsiTheme="minorEastAsia" w:cs="BiauKai" w:hint="eastAsia"/>
          <w:color w:val="000000" w:themeColor="text1"/>
        </w:rPr>
        <w:t>現實中。</w:t>
      </w:r>
    </w:p>
    <w:p w14:paraId="036666C6" w14:textId="77777777" w:rsidR="003C525B" w:rsidRPr="00BC4D8D" w:rsidRDefault="003C525B">
      <w:pPr>
        <w:rPr>
          <w:rFonts w:asciiTheme="minorEastAsia" w:hAnsiTheme="minorEastAsia" w:cs="BiauKai"/>
          <w:b/>
        </w:rPr>
      </w:pPr>
    </w:p>
    <w:p w14:paraId="00000015" w14:textId="45FC8425" w:rsidR="009C00E7" w:rsidRPr="00BC4D8D" w:rsidRDefault="00000000">
      <w:pPr>
        <w:rPr>
          <w:rFonts w:asciiTheme="minorEastAsia" w:hAnsiTheme="minorEastAsia" w:cs="BiauKai"/>
          <w:b/>
        </w:rPr>
      </w:pPr>
      <w:r w:rsidRPr="00BC4D8D">
        <w:rPr>
          <w:rFonts w:asciiTheme="minorEastAsia" w:hAnsiTheme="minorEastAsia" w:cs="BiauKai"/>
          <w:b/>
        </w:rPr>
        <w:t>結論與建議</w:t>
      </w:r>
    </w:p>
    <w:p w14:paraId="109D0F2C" w14:textId="77777777" w:rsidR="003C525B" w:rsidRPr="00BC4D8D" w:rsidRDefault="003C525B">
      <w:pPr>
        <w:rPr>
          <w:rFonts w:asciiTheme="minorEastAsia" w:hAnsiTheme="minorEastAsia" w:cs="BiauKai"/>
        </w:rPr>
      </w:pPr>
    </w:p>
    <w:p w14:paraId="00000016" w14:textId="5BBEB08E" w:rsidR="009C00E7" w:rsidRPr="00BC4D8D" w:rsidRDefault="00000000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/>
        </w:rPr>
        <w:t>根據研究發現，「TRPG融入青少年團體」的形式是相當具有潛力</w:t>
      </w:r>
      <w:r w:rsidR="00467746" w:rsidRPr="00BC4D8D">
        <w:rPr>
          <w:rFonts w:asciiTheme="minorEastAsia" w:hAnsiTheme="minorEastAsia" w:cs="BiauKai" w:hint="eastAsia"/>
        </w:rPr>
        <w:t>與創新性</w:t>
      </w:r>
      <w:r w:rsidRPr="00BC4D8D">
        <w:rPr>
          <w:rFonts w:asciiTheme="minorEastAsia" w:hAnsiTheme="minorEastAsia" w:cs="BiauKai"/>
        </w:rPr>
        <w:t>的</w:t>
      </w:r>
      <w:r w:rsidRPr="00BC4D8D">
        <w:rPr>
          <w:rFonts w:asciiTheme="minorEastAsia" w:hAnsiTheme="minorEastAsia" w:cs="BiauKai" w:hint="eastAsia"/>
        </w:rPr>
        <w:t>介</w:t>
      </w:r>
      <w:r w:rsidRPr="00BC4D8D">
        <w:rPr>
          <w:rFonts w:asciiTheme="minorEastAsia" w:hAnsiTheme="minorEastAsia" w:cs="BiauKai"/>
        </w:rPr>
        <w:t>入方式，</w:t>
      </w:r>
      <w:r w:rsidR="00C80B28" w:rsidRPr="00BC4D8D">
        <w:rPr>
          <w:rFonts w:asciiTheme="minorEastAsia" w:hAnsiTheme="minorEastAsia" w:cs="BiauKai" w:hint="eastAsia"/>
        </w:rPr>
        <w:t>透過</w:t>
      </w:r>
      <w:r w:rsidR="00C80B28" w:rsidRPr="00BC4D8D">
        <w:rPr>
          <w:rFonts w:asciiTheme="minorEastAsia" w:hAnsiTheme="minorEastAsia" w:cs="BiauKai"/>
        </w:rPr>
        <w:t>TRPG</w:t>
      </w:r>
      <w:r w:rsidR="00C80B28" w:rsidRPr="00BC4D8D">
        <w:rPr>
          <w:rFonts w:asciiTheme="minorEastAsia" w:hAnsiTheme="minorEastAsia" w:cs="BiauKai" w:hint="eastAsia"/>
        </w:rPr>
        <w:t>形式的團體</w:t>
      </w:r>
      <w:r w:rsidR="00467746" w:rsidRPr="00BC4D8D">
        <w:rPr>
          <w:rFonts w:asciiTheme="minorEastAsia" w:hAnsiTheme="minorEastAsia" w:cs="BiauKai" w:hint="eastAsia"/>
        </w:rPr>
        <w:t>歷程</w:t>
      </w:r>
      <w:r w:rsidR="00C80B28" w:rsidRPr="00BC4D8D">
        <w:rPr>
          <w:rFonts w:asciiTheme="minorEastAsia" w:hAnsiTheme="minorEastAsia" w:cs="BiauKai" w:hint="eastAsia"/>
        </w:rPr>
        <w:t>可以促進青少年各方面的成長，然而</w:t>
      </w:r>
      <w:r w:rsidRPr="00BC4D8D">
        <w:rPr>
          <w:rFonts w:asciiTheme="minorEastAsia" w:hAnsiTheme="minorEastAsia" w:cs="BiauKai"/>
        </w:rPr>
        <w:t>無</w:t>
      </w:r>
      <w:r w:rsidRPr="00BC4D8D">
        <w:rPr>
          <w:rFonts w:asciiTheme="minorEastAsia" w:hAnsiTheme="minorEastAsia" w:cs="BiauKai"/>
        </w:rPr>
        <w:lastRenderedPageBreak/>
        <w:t>論在國內外相關文獻都還未有充足的研究</w:t>
      </w:r>
      <w:r w:rsidRPr="00BC4D8D">
        <w:rPr>
          <w:rFonts w:asciiTheme="minorEastAsia" w:hAnsiTheme="minorEastAsia" w:cs="BiauKai" w:hint="eastAsia"/>
        </w:rPr>
        <w:t>。</w:t>
      </w:r>
    </w:p>
    <w:p w14:paraId="70CA920A" w14:textId="77777777" w:rsidR="00C80B28" w:rsidRPr="00BC4D8D" w:rsidRDefault="00C80B28">
      <w:pPr>
        <w:rPr>
          <w:rFonts w:asciiTheme="minorEastAsia" w:hAnsiTheme="minorEastAsia" w:cs="BiauKai"/>
        </w:rPr>
      </w:pPr>
    </w:p>
    <w:p w14:paraId="1FB778C9" w14:textId="3D881120" w:rsidR="00C80B28" w:rsidRPr="00BC4D8D" w:rsidRDefault="00571F90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 w:hint="eastAsia"/>
        </w:rPr>
        <w:t>此外</w:t>
      </w:r>
      <w:r w:rsidR="00C80B28" w:rsidRPr="00BC4D8D">
        <w:rPr>
          <w:rFonts w:asciiTheme="minorEastAsia" w:hAnsiTheme="minorEastAsia" w:cs="BiauKai" w:hint="eastAsia"/>
        </w:rPr>
        <w:t>在</w:t>
      </w:r>
      <w:r w:rsidR="00C80B28" w:rsidRPr="00BC4D8D">
        <w:rPr>
          <w:rFonts w:asciiTheme="minorEastAsia" w:hAnsiTheme="minorEastAsia" w:cs="BiauKai"/>
        </w:rPr>
        <w:t>Soren Henrich</w:t>
      </w:r>
      <w:r w:rsidR="00C80B28" w:rsidRPr="00BC4D8D">
        <w:rPr>
          <w:rFonts w:asciiTheme="minorEastAsia" w:hAnsiTheme="minorEastAsia" w:cs="BiauKai" w:hint="eastAsia"/>
        </w:rPr>
        <w:t>與</w:t>
      </w:r>
      <w:r w:rsidR="00C80B28" w:rsidRPr="00BC4D8D">
        <w:rPr>
          <w:rFonts w:asciiTheme="minorEastAsia" w:hAnsiTheme="minorEastAsia" w:cs="BiauKai"/>
        </w:rPr>
        <w:t>Rachel Worthington</w:t>
      </w:r>
      <w:r w:rsidR="00C80B28" w:rsidRPr="00BC4D8D">
        <w:rPr>
          <w:rFonts w:asciiTheme="minorEastAsia" w:hAnsiTheme="minorEastAsia" w:cs="BiauKai" w:hint="eastAsia"/>
        </w:rPr>
        <w:t>（</w:t>
      </w:r>
      <w:r w:rsidR="00C80B28" w:rsidRPr="00BC4D8D">
        <w:rPr>
          <w:rFonts w:asciiTheme="minorEastAsia" w:hAnsiTheme="minorEastAsia" w:cs="BiauKai"/>
        </w:rPr>
        <w:t>2021</w:t>
      </w:r>
      <w:r w:rsidR="00C80B28" w:rsidRPr="00BC4D8D">
        <w:rPr>
          <w:rFonts w:asciiTheme="minorEastAsia" w:hAnsiTheme="minorEastAsia" w:cs="BiauKai" w:hint="eastAsia"/>
        </w:rPr>
        <w:t>）的文獻中也提到若要在團體諮商中融入</w:t>
      </w:r>
      <w:r w:rsidR="00C80B28" w:rsidRPr="00BC4D8D">
        <w:rPr>
          <w:rFonts w:asciiTheme="minorEastAsia" w:hAnsiTheme="minorEastAsia" w:cs="BiauKai"/>
        </w:rPr>
        <w:t>TRPG</w:t>
      </w:r>
      <w:r w:rsidR="00C80B28" w:rsidRPr="00BC4D8D">
        <w:rPr>
          <w:rFonts w:asciiTheme="minorEastAsia" w:hAnsiTheme="minorEastAsia" w:cs="BiauKai" w:hint="eastAsia"/>
        </w:rPr>
        <w:t>需要將其進行特別訂製，規劃劇本、系統與其設定。</w:t>
      </w:r>
    </w:p>
    <w:p w14:paraId="00000017" w14:textId="77777777" w:rsidR="009C00E7" w:rsidRPr="00BC4D8D" w:rsidRDefault="009C00E7">
      <w:pPr>
        <w:rPr>
          <w:rFonts w:asciiTheme="minorEastAsia" w:hAnsiTheme="minorEastAsia" w:cs="BiauKai"/>
        </w:rPr>
      </w:pPr>
    </w:p>
    <w:p w14:paraId="00000019" w14:textId="334B4A7E" w:rsidR="009C00E7" w:rsidRPr="00BC4D8D" w:rsidRDefault="00000000">
      <w:pPr>
        <w:rPr>
          <w:rFonts w:asciiTheme="minorEastAsia" w:hAnsiTheme="minorEastAsia" w:cs="BiauKai"/>
        </w:rPr>
      </w:pPr>
      <w:r w:rsidRPr="00BC4D8D">
        <w:rPr>
          <w:rFonts w:asciiTheme="minorEastAsia" w:hAnsiTheme="minorEastAsia" w:cs="BiauKai"/>
        </w:rPr>
        <w:t>TRPG本身在台灣的發展正於起步當中</w:t>
      </w:r>
      <w:r w:rsidR="00C80B28" w:rsidRPr="00BC4D8D">
        <w:rPr>
          <w:rFonts w:asciiTheme="minorEastAsia" w:hAnsiTheme="minorEastAsia" w:cs="BiauKai" w:hint="eastAsia"/>
        </w:rPr>
        <w:t>，</w:t>
      </w:r>
      <w:r w:rsidR="00C80B28" w:rsidRPr="00BC4D8D">
        <w:rPr>
          <w:rFonts w:asciiTheme="minorEastAsia" w:hAnsiTheme="minorEastAsia" w:cs="BiauKai"/>
        </w:rPr>
        <w:t>TRPG</w:t>
      </w:r>
      <w:r w:rsidR="00C80B28" w:rsidRPr="00BC4D8D">
        <w:rPr>
          <w:rFonts w:asciiTheme="minorEastAsia" w:hAnsiTheme="minorEastAsia" w:cs="BiauKai" w:hint="eastAsia"/>
        </w:rPr>
        <w:t>融入諮商也是相當</w:t>
      </w:r>
      <w:r w:rsidR="00A02313" w:rsidRPr="00BC4D8D">
        <w:rPr>
          <w:rFonts w:asciiTheme="minorEastAsia" w:hAnsiTheme="minorEastAsia" w:cs="BiauKai" w:hint="eastAsia"/>
        </w:rPr>
        <w:t>創</w:t>
      </w:r>
      <w:r w:rsidR="00C80B28" w:rsidRPr="00BC4D8D">
        <w:rPr>
          <w:rFonts w:asciiTheme="minorEastAsia" w:hAnsiTheme="minorEastAsia" w:cs="BiauKai" w:hint="eastAsia"/>
        </w:rPr>
        <w:t>新的嘗試</w:t>
      </w:r>
      <w:r w:rsidRPr="00BC4D8D">
        <w:rPr>
          <w:rFonts w:asciiTheme="minorEastAsia" w:hAnsiTheme="minorEastAsia" w:cs="BiauKai" w:hint="eastAsia"/>
        </w:rPr>
        <w:t>，</w:t>
      </w:r>
      <w:r w:rsidRPr="00BC4D8D">
        <w:rPr>
          <w:rFonts w:asciiTheme="minorEastAsia" w:hAnsiTheme="minorEastAsia" w:cs="BiauKai"/>
        </w:rPr>
        <w:t>建議未來可針對其在本土青少年團體的應用</w:t>
      </w:r>
      <w:r w:rsidR="00CB1D9C" w:rsidRPr="00BC4D8D">
        <w:rPr>
          <w:rFonts w:asciiTheme="minorEastAsia" w:hAnsiTheme="minorEastAsia" w:cs="BiauKai" w:hint="eastAsia"/>
        </w:rPr>
        <w:t>進行更深入的</w:t>
      </w:r>
      <w:r w:rsidRPr="00BC4D8D">
        <w:rPr>
          <w:rFonts w:asciiTheme="minorEastAsia" w:hAnsiTheme="minorEastAsia" w:cs="BiauKai"/>
        </w:rPr>
        <w:t>研究，整合文化建立本土系統的TRPG青少年諮商團體架構。</w:t>
      </w:r>
    </w:p>
    <w:p w14:paraId="0000001A" w14:textId="77777777" w:rsidR="009C00E7" w:rsidRPr="00BC4D8D" w:rsidRDefault="009C00E7">
      <w:pPr>
        <w:rPr>
          <w:rFonts w:asciiTheme="minorEastAsia" w:hAnsiTheme="minorEastAsia" w:cs="BiauKai"/>
        </w:rPr>
      </w:pPr>
    </w:p>
    <w:p w14:paraId="00000029" w14:textId="71CFA692" w:rsidR="009C00E7" w:rsidRPr="00305C91" w:rsidRDefault="00000000">
      <w:pPr>
        <w:rPr>
          <w:rFonts w:asciiTheme="minorEastAsia" w:hAnsiTheme="minorEastAsia" w:cs="BiauKai" w:hint="eastAsia"/>
        </w:rPr>
      </w:pPr>
      <w:r w:rsidRPr="00BC4D8D">
        <w:rPr>
          <w:rFonts w:asciiTheme="minorEastAsia" w:hAnsiTheme="minorEastAsia" w:cs="BiauKai"/>
        </w:rPr>
        <w:t>關鍵字：桌上型角色扮演遊戲、TRPG、青少年、團體</w:t>
      </w:r>
      <w:r w:rsidR="008A660B" w:rsidRPr="00BC4D8D">
        <w:rPr>
          <w:rFonts w:asciiTheme="minorEastAsia" w:hAnsiTheme="minorEastAsia" w:cs="BiauKai" w:hint="eastAsia"/>
        </w:rPr>
        <w:t>諮商</w:t>
      </w:r>
    </w:p>
    <w:sectPr w:rsidR="009C00E7" w:rsidRPr="00305C91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E7"/>
    <w:rsid w:val="00305C91"/>
    <w:rsid w:val="003C525B"/>
    <w:rsid w:val="00467746"/>
    <w:rsid w:val="00571F90"/>
    <w:rsid w:val="005E1C71"/>
    <w:rsid w:val="00821628"/>
    <w:rsid w:val="008A660B"/>
    <w:rsid w:val="009C00E7"/>
    <w:rsid w:val="00A02313"/>
    <w:rsid w:val="00BC3687"/>
    <w:rsid w:val="00BC4D8D"/>
    <w:rsid w:val="00C80B28"/>
    <w:rsid w:val="00CB1D9C"/>
    <w:rsid w:val="00CE2017"/>
    <w:rsid w:val="00CF0B39"/>
    <w:rsid w:val="00DB0D57"/>
    <w:rsid w:val="00E6272F"/>
    <w:rsid w:val="00E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CC196"/>
  <w15:docId w15:val="{A477E0FB-53DB-2D40-8E0C-D37D0D58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d79lRIRClD5YZ2R/PJoXm34fg==">CgMxLjAaJwoBMBIiCiAIBCocCgtBQUFCVFVwZXc2WRAIGgtBQUFCVFVwZXc2WRonCgExEiIKIAgEKhwKC0FBQUJUVXBldzZzEAgaC0FBQUJUVXBldzZzGicKATISIgogCAQqHAoLQUFBQlRVcGV3NncQCBoLQUFBQlRVcGV3NncaJwoBMxIiCiAIBCocCgtBQUFCVFVwZXc2YxAIGgtBQUFCVFVwZXc2YxonCgE0EiIKIAgEKhwKC0FBQUJUVXBldzZnEAgaC0FBQUJUVXBldzZnGiQKATUSHwodCAdCGQoFQXJpYWwSEEFyaWFsIFVuaWNvZGUgTVMaJAoBNhIfCh0IB0IZCgVBcmlhbBIQQXJpYWwgVW5pY29kZSBNUxokCgE3Eh8KHQgHQhkKBUFyaWFsEhBBcmlhbCBVbmljb2RlIE1TGiQKATgSHwodCAdCGQoFQXJpYWwSEEFyaWFsIFVuaWNvZGUgTVMaJAoBORIfCh0IB0IZCgVBcmlhbBIQQXJpYWwgVW5pY29kZSBNUyLzAgoLQUFBQlRVcGV3NlkSwQIKC0FBQUJUVXBldzZZEgtBQUFCVFVwZXc2WRoTCgl0ZXh0L2h0bWwSBuS6uumamyIUCgp0ZXh0L3BsYWluEgbkurrpmpsqGyIVMTEwNDk1OTgyMjc5NzM2MjQwODc4KAA4ADCl9On6kzI4pfTp+pMySqABCgp0ZXh0L3BsYWluEpEB5rKI6IGW5a6P77yIMjAxN++8ieOAguahjOS4iuinkuiJsuaJrua8lOmBiuaIsuWwjemdkuWwkeW5tOekvuacg+WMluiIh+S6uumam+S6kuWLlemXnOS/guS5i+W9semfv+KUgOS7peWFi+iYh+mtr+eahOWRvOWWmueCuuS+i+OAgui8lOS7geWkp+WtuOOAgloMNG5sMnNsOTV0bmZycgIgAHgAmgEGCAAQABgAqgEIEgbkurrpmpuwAQC4AQAYpfTp+pMyIKX06fqTMjAAQhBraXgud2tjbjNkejlwenZwItgECgtBQUFCVFVwZXc2dxKmBAoLQUFBQlRVcGV3NncSC0FBQUJUVXBldzZ3Gk8KCXRleHQvaHRtbBJC5Lq66Zqb5pSv5oyB5ZKM5o+P6L+w6LeR5ZyY6YGO56iL6Lef5YKz57Wx5rK755mC5qqv5oSf5Y+X55qE5LiN5ZCMIlAKCnRleHQvcGxhaW4SQuS6uumam+aUr+aMgeWSjOaPj+i/sOi3keWcmOmBjueoi+i3n+WCs+e1seayu+eZguaqr+aEn+WPl+eahOS4jeWQjCobIhUxMTA0OTU5ODIyNzk3MzYyNDA4NzgoADgAMIuggfuTMjiLoIH7kzJK0QEKCnRleHQvcGxhaW4SwgFNYXR0aGV3IFMuIEFiYm90dCwgS2ltYmVybHkgQS4gU3RhdXNzICYgQWxsZW4gRi4gQnVybmV0dCAoMjAyMSk6IFRhYmxlLXRvcCByb2xlLXBsYXlpbmcgZ2FtZXMgYXMgYSB0aGVyYXBldXRpYyBpbnRlcnZlbnRpb24gd2l0aCBhZHVsdHMgdG8gaW5jcmVhc2Ugc29jaWFsIGNvbm5lY3RlZG5lc3MsIFNvY2lhbCBXb3JrIHdpdGggR3JvdXBzLloMa3NvcTZhaWI3NGd2cgIgAHgAmgEGCAAQABgAqgFEEkLkurrpmpvmlK/mjIHlkozmj4/ov7Dot5HlnJjpgY7nqIvot5/lgrPntbHmsrvnmYLmqq/mhJ/lj5fnmoTkuI3lkIywAQC4AQAYi6CB+5MyIIuggfuTMjAAQhBraXgub3cxNDJnamhvN2UzItUCCgtBQUFCVFVwZXc2ZxKjAgoLQUFBQlRVcGV3NmcSC0FBQUJUVXBldzZnGhYKCXRleHQvaHRtbBIJ5Ym16YCg5YqbIhcKCnRleHQvcGxhaW4SCeWJtemAoOWKmyobIhUxMTA0OTU5ODIyNzk3MzYyNDA4NzgoADgAMM+T7PqTMjjPk+z6kzJKegoKdGV4dC9wbGFpbhJsQ2h1bmcsIFQuIFMuICgyMDEzKS4gVGFibGUtdG9wIHJvbGUgcGxheWluZyBnYW1lIGFuZCBjcmVhdGl2aXR5LiBUaGlua2luZyBTa2lsbHMgYW5kIENyZWF0aXZpdHksIDggLDU24oCTNzEuWgw1bGkzcmRwdDYyNGJyAiAAeACaAQYIABAAGACqAQsSCeWJtemAoOWKm7ABALgBABjPk+z6kzIgz5Ps+pMyMABCEGtpeC50YXpmMWp0d3pjN2EiuQMKC0FBQUJUVXBldzZzEocDCgtBQUFCVFVwZXc2cxILQUFBQlRVcGV3NnMaLAoJdGV4dC9odG1sEh90cnBn5L2c54K65pq06Zyy55mC5rOV55qE5Y+v6IO9Ii0KCnRleHQvcGxhaW4SH3RycGfkvZzngrrmmrTpnLLnmYLms5XnmoTlj6/og70qGyIVMTEwNDk1OTgyMjc5NzM2MjQwODc4KAA4ADDg2/b6kzI44Nv2+pMySpsBCgp0ZXh0L3BsYWluEowBR3V0aWVycmV6LCBSYXVsLCAoMjAxNykuVGhlcmFweSAmIERyYWdvbnM6IEEgbG9vayBpbnRvIHRoZSBQb3NzaWJsZSBBcHBsaWNhdGlvbnMgb2YgVGFibGVUb3AgUm9sZSBQbGF5aW5nIEdhbWVzIGluIFRoZXJhcHkgd2l0aCBBZG9sZXNjZW50cy5aDHVvMmFlNm91a2N6NXICIAB4AJoBBggAEAAYAKoBIRIfdHJwZ+S9nOeCuuaatOmcsueZguazleeahOWPr+iDvbABALgBABjg2/b6kzIg4Nv2+pMyMABCEGtpeC5tMm4weXluaGN3YTYipwMKC0FBQUJUVXBldzZjEvUCCgtBQUFCVFVwZXc2YxILQUFBQlRVcGV3NmMaFgoJdGV4dC9odG1sEgnlkIznkIblv4MiFwoKdGV4dC9wbGFpbhIJ5ZCM55CG5b+DKhsiFTExMDQ5NTk4MjI3OTczNjI0MDg3OCgAOAAw1pjr+pMyONaY6/qTMkrLAQoKdGV4dC9wbGFpbhK8AVJpdmVycywgQS4sIFdpY2tyYW1hc2VrZXJhLCBJLiBFLiwgUGVrYWxhLCBSLiBKLiwgJiBSaXZlcnMsIEouIEEuICgyMDE2KS4gRW1wYXRoaWMgZmVhdHVyZXMgYW5kIGFic29ycHRpb24gaW4gZmFudGFzeSByb2xlLXBsYXlpbmcuIEFtZXJpY2FuIEpvdXJuYWwgb2YgQ2xpbmljYWwgSHlwbm9zaXMsIDU4KDMpLCAyODbigJMyOTQuWgx0cnY1ZTkyMWY5ZmtyAiAAeACaAQYIABAAGACqAQsSCeWQjOeQhuW/g7ABALgBABjWmOv6kzIg1pjr+pMyMABCEGtpeC41ZnR5NXhmNXRuczMyDmguYnlpamk1MzQ2b2o0OAByITFETWhuMHFBTFVNSDY0WTllYkFqcXBFV2Yyb21QVVc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楊皓翔</dc:creator>
  <cp:lastModifiedBy>楊皓翔</cp:lastModifiedBy>
  <cp:revision>14</cp:revision>
  <dcterms:created xsi:type="dcterms:W3CDTF">2024-02-20T02:00:00Z</dcterms:created>
  <dcterms:modified xsi:type="dcterms:W3CDTF">2024-08-25T02:20:00Z</dcterms:modified>
</cp:coreProperties>
</file>