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D23F" w14:textId="77777777" w:rsidR="008725D0" w:rsidRP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新手領導者帶領同儕訓練團體的反思—以愛情探索團體為例</w:t>
      </w:r>
    </w:p>
    <w:p w14:paraId="62B7AEB9" w14:textId="77777777" w:rsidR="008725D0" w:rsidRP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壹、研究目的</w:t>
      </w:r>
    </w:p>
    <w:p w14:paraId="72FD2CF8" w14:textId="385FCD14" w:rsidR="008725D0" w:rsidRPr="008725D0" w:rsidRDefault="008725D0" w:rsidP="008725D0">
      <w:pPr>
        <w:widowControl/>
        <w:ind w:firstLine="480"/>
        <w:rPr>
          <w:rFonts w:asciiTheme="majorEastAsia" w:eastAsiaTheme="majorEastAsia" w:hAnsiTheme="majorEastAsia" w:cs="新細明體" w:hint="eastAsia"/>
          <w:kern w:val="0"/>
        </w:rPr>
      </w:pP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Erikson（1963）的人格發展理論指出，成年早期的友愛與親密關係對人格發展至關重要。在這一階段，情感連結的形成與成長是大學生身心發展中的關鍵課題，而「愛情與親密關係」也常常是大學生前往諮商輔導中心尋求協助的主要議題。</w:t>
      </w:r>
    </w:p>
    <w:p w14:paraId="754F7DAA" w14:textId="4E4B496A" w:rsidR="008725D0" w:rsidRPr="008725D0" w:rsidRDefault="008725D0" w:rsidP="008725D0">
      <w:pPr>
        <w:widowControl/>
        <w:ind w:firstLine="480"/>
        <w:rPr>
          <w:rFonts w:asciiTheme="majorEastAsia" w:eastAsiaTheme="majorEastAsia" w:hAnsiTheme="majorEastAsia" w:cs="新細明體" w:hint="eastAsia"/>
          <w:kern w:val="0"/>
        </w:rPr>
      </w:pP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團體諮商被視為一種有效的治療方式，能幫助成員減輕症狀並提升心理社會功能。然而，帶領團體是一項複雜的任務，領導者需要在過程中扮演催化者的角色，同時注意各種動態與細節。對新手領導者來說，這無疑是一項重大挑戰。</w:t>
      </w:r>
    </w:p>
    <w:p w14:paraId="38A36DD8" w14:textId="394C367C" w:rsidR="008725D0" w:rsidRPr="008725D0" w:rsidRDefault="008725D0" w:rsidP="008725D0">
      <w:pPr>
        <w:widowControl/>
        <w:ind w:firstLine="480"/>
        <w:rPr>
          <w:rFonts w:asciiTheme="majorEastAsia" w:eastAsiaTheme="majorEastAsia" w:hAnsiTheme="majorEastAsia" w:cs="新細明體" w:hint="eastAsia"/>
          <w:kern w:val="0"/>
        </w:rPr>
      </w:pP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因此，本研究旨在探索新手團體領導者帶領愛情探索團體的經驗。研究將採用同儕訓練團體的形式進行，並在團體結束後進行討論與督導，藉此發現團體帶領中的優勢與挑戰，為新手領導者提供改進與精進的方向。</w:t>
      </w:r>
    </w:p>
    <w:p w14:paraId="70B9C4F1" w14:textId="77777777" w:rsidR="008725D0" w:rsidRP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貳、研究設計</w:t>
      </w:r>
    </w:p>
    <w:p w14:paraId="21C54AB6" w14:textId="4B538BDA" w:rsidR="008725D0" w:rsidRPr="008725D0" w:rsidRDefault="008725D0" w:rsidP="008725D0">
      <w:pPr>
        <w:widowControl/>
        <w:spacing w:before="240" w:after="240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  </w:t>
      </w:r>
      <w:r>
        <w:rPr>
          <w:rFonts w:asciiTheme="majorEastAsia" w:eastAsiaTheme="majorEastAsia" w:hAnsiTheme="majorEastAsia" w:cs="Arial"/>
          <w:color w:val="000000"/>
          <w:kern w:val="0"/>
        </w:rPr>
        <w:tab/>
      </w:r>
      <w:r w:rsidRPr="008725D0">
        <w:rPr>
          <w:rFonts w:asciiTheme="majorEastAsia" w:eastAsiaTheme="majorEastAsia" w:hAnsiTheme="majorEastAsia" w:cs="Arial"/>
          <w:color w:val="000000"/>
          <w:kern w:val="0"/>
        </w:rPr>
        <w:t>本研究是以愛情探索團體目標設計方案，邀請十位研究生擔任</w:t>
      </w: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同儕訓練的</w:t>
      </w:r>
      <w:r w:rsidRPr="008725D0">
        <w:rPr>
          <w:rFonts w:asciiTheme="majorEastAsia" w:eastAsiaTheme="majorEastAsia" w:hAnsiTheme="majorEastAsia" w:cs="Arial"/>
          <w:color w:val="000000"/>
          <w:kern w:val="0"/>
        </w:rPr>
        <w:t>團體成員，輔以兩位觀察員，並由兩位新手團體領導者進行帶領，進行每週一次、每次一小時的團體，共計六次團體。於團體結束後，研究者透過每週的【團體記錄】、【觀察員回饋表】、【同儕與任課老師聯合督導與回饋】歸納並整理成研究資料，探究新手領導者帶領愛情探索團體的優勢與限制。</w:t>
      </w:r>
    </w:p>
    <w:p w14:paraId="28CFF705" w14:textId="77777777" w:rsidR="008725D0" w:rsidRP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參、研究發現</w:t>
      </w:r>
    </w:p>
    <w:p w14:paraId="4D44388F" w14:textId="77777777" w:rsidR="008725D0" w:rsidRPr="008725D0" w:rsidRDefault="008725D0" w:rsidP="008725D0">
      <w:pPr>
        <w:widowControl/>
        <w:spacing w:before="240" w:after="240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（一）優勢</w:t>
      </w:r>
    </w:p>
    <w:p w14:paraId="4D3A9333" w14:textId="77777777" w:rsidR="008725D0" w:rsidRPr="008725D0" w:rsidRDefault="008725D0" w:rsidP="008725D0">
      <w:pPr>
        <w:widowControl/>
        <w:numPr>
          <w:ilvl w:val="0"/>
          <w:numId w:val="5"/>
        </w:numPr>
        <w:spacing w:before="240"/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正式團體前的演練、培養領導者默契，將促進團體氣氛更熱絡融洽。</w:t>
      </w:r>
    </w:p>
    <w:p w14:paraId="5B2DEFC8" w14:textId="77777777" w:rsidR="008725D0" w:rsidRPr="008725D0" w:rsidRDefault="008725D0" w:rsidP="008725D0">
      <w:pPr>
        <w:widowControl/>
        <w:numPr>
          <w:ilvl w:val="0"/>
          <w:numId w:val="5"/>
        </w:numPr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領導者的示範能夠催化成員積極分享的意願，提升團體凝聚力。</w:t>
      </w:r>
    </w:p>
    <w:p w14:paraId="0C54A6D9" w14:textId="77777777" w:rsidR="008725D0" w:rsidRPr="008725D0" w:rsidRDefault="008725D0" w:rsidP="008725D0">
      <w:pPr>
        <w:widowControl/>
        <w:numPr>
          <w:ilvl w:val="0"/>
          <w:numId w:val="5"/>
        </w:numPr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透過藝術媒材的設計與應用，可更連結成員過往愛情經驗的回溯。</w:t>
      </w:r>
    </w:p>
    <w:p w14:paraId="2691887C" w14:textId="77777777" w:rsidR="008725D0" w:rsidRPr="008725D0" w:rsidRDefault="008725D0" w:rsidP="008725D0">
      <w:pPr>
        <w:widowControl/>
        <w:numPr>
          <w:ilvl w:val="0"/>
          <w:numId w:val="5"/>
        </w:numPr>
        <w:spacing w:after="240"/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領導者能適時觀察團體動力與氛圍，並即時作出調整。</w:t>
      </w:r>
    </w:p>
    <w:p w14:paraId="382DB29F" w14:textId="77777777" w:rsidR="008725D0" w:rsidRPr="008725D0" w:rsidRDefault="008725D0" w:rsidP="008725D0">
      <w:pPr>
        <w:widowControl/>
        <w:spacing w:before="240" w:after="240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（二）限制</w:t>
      </w:r>
    </w:p>
    <w:p w14:paraId="4C2A52BB" w14:textId="77777777" w:rsidR="008725D0" w:rsidRPr="008725D0" w:rsidRDefault="008725D0" w:rsidP="008725D0">
      <w:pPr>
        <w:widowControl/>
        <w:numPr>
          <w:ilvl w:val="0"/>
          <w:numId w:val="6"/>
        </w:numPr>
        <w:spacing w:before="240"/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同儕團體成員彼此熟絡，導致不願揭露過多親密關係之經歷。</w:t>
      </w:r>
    </w:p>
    <w:p w14:paraId="0EB4A907" w14:textId="77777777" w:rsidR="008725D0" w:rsidRPr="008725D0" w:rsidRDefault="008725D0" w:rsidP="008725D0">
      <w:pPr>
        <w:widowControl/>
        <w:numPr>
          <w:ilvl w:val="0"/>
          <w:numId w:val="6"/>
        </w:numPr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團體較無上下權威關係，因此成員間偶爾出現閒聊與使用不恰當言語的情形。</w:t>
      </w:r>
    </w:p>
    <w:p w14:paraId="43C523E5" w14:textId="77777777" w:rsidR="008725D0" w:rsidRPr="008725D0" w:rsidRDefault="008725D0" w:rsidP="008725D0">
      <w:pPr>
        <w:widowControl/>
        <w:numPr>
          <w:ilvl w:val="0"/>
          <w:numId w:val="6"/>
        </w:numPr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部分成員缺乏相關經歷，導致分享時沈默，新手領導者在方案設計時可考慮不同成員的殊異性做分組。</w:t>
      </w:r>
    </w:p>
    <w:p w14:paraId="7CFEE46D" w14:textId="77777777" w:rsidR="008725D0" w:rsidRPr="008725D0" w:rsidRDefault="008725D0" w:rsidP="008725D0">
      <w:pPr>
        <w:widowControl/>
        <w:numPr>
          <w:ilvl w:val="0"/>
          <w:numId w:val="6"/>
        </w:numPr>
        <w:spacing w:after="240"/>
        <w:textAlignment w:val="baseline"/>
        <w:rPr>
          <w:rFonts w:asciiTheme="majorEastAsia" w:eastAsiaTheme="majorEastAsia" w:hAnsiTheme="majorEastAsia" w:cs="Arial"/>
          <w:color w:val="000000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t>成員因愛情觀的差異而有較大反應，新手領導者較難即時處理團體間的衝突。</w:t>
      </w:r>
    </w:p>
    <w:p w14:paraId="2777969C" w14:textId="77777777" w:rsid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Arial"/>
          <w:color w:val="000000"/>
          <w:kern w:val="0"/>
        </w:rPr>
      </w:pPr>
    </w:p>
    <w:p w14:paraId="3B9929CF" w14:textId="5BE71862" w:rsidR="008725D0" w:rsidRPr="008725D0" w:rsidRDefault="008725D0" w:rsidP="008725D0">
      <w:pPr>
        <w:widowControl/>
        <w:spacing w:before="240" w:after="240"/>
        <w:jc w:val="center"/>
        <w:rPr>
          <w:rFonts w:asciiTheme="majorEastAsia" w:eastAsiaTheme="majorEastAsia" w:hAnsiTheme="majorEastAsia" w:cs="新細明體" w:hint="eastAsia"/>
          <w:kern w:val="0"/>
        </w:rPr>
      </w:pPr>
      <w:r w:rsidRPr="008725D0">
        <w:rPr>
          <w:rFonts w:asciiTheme="majorEastAsia" w:eastAsiaTheme="majorEastAsia" w:hAnsiTheme="majorEastAsia" w:cs="Arial"/>
          <w:color w:val="000000"/>
          <w:kern w:val="0"/>
        </w:rPr>
        <w:lastRenderedPageBreak/>
        <w:t>肆、研究結論</w:t>
      </w:r>
    </w:p>
    <w:p w14:paraId="7DE5ABFC" w14:textId="77777777" w:rsidR="008725D0" w:rsidRPr="008725D0" w:rsidRDefault="008725D0" w:rsidP="008725D0">
      <w:pPr>
        <w:widowControl/>
        <w:ind w:firstLine="480"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新手領導者在帶領愛情探索團體時，透過方案的規劃、事前演練、媒材的應用，能夠增強對團體的掌控感。然而，團體成員的熟識可能會增加帶領上的挑戰，特別是在面對團體中的沈默或衝突時，更需要考驗領導者的臨場反應。這包含催化與阻斷技巧的靈活應用，以及如何重新凝聚團體動力等技巧，為新手領導者未來設計與帶領愛情探索團體提供參考。</w:t>
      </w:r>
    </w:p>
    <w:p w14:paraId="6F03CED1" w14:textId="77777777" w:rsidR="008725D0" w:rsidRPr="008725D0" w:rsidRDefault="008725D0" w:rsidP="008725D0">
      <w:pPr>
        <w:widowControl/>
        <w:spacing w:after="240"/>
        <w:rPr>
          <w:rFonts w:asciiTheme="majorEastAsia" w:eastAsiaTheme="majorEastAsia" w:hAnsiTheme="majorEastAsia" w:cs="新細明體"/>
          <w:kern w:val="0"/>
        </w:rPr>
      </w:pPr>
    </w:p>
    <w:p w14:paraId="002213E7" w14:textId="77777777" w:rsidR="008725D0" w:rsidRPr="008725D0" w:rsidRDefault="008725D0" w:rsidP="008725D0">
      <w:pPr>
        <w:widowControl/>
        <w:rPr>
          <w:rFonts w:asciiTheme="majorEastAsia" w:eastAsiaTheme="majorEastAsia" w:hAnsiTheme="majorEastAsia" w:cs="新細明體"/>
          <w:kern w:val="0"/>
        </w:rPr>
      </w:pPr>
      <w:r w:rsidRPr="008725D0">
        <w:rPr>
          <w:rFonts w:asciiTheme="majorEastAsia" w:eastAsiaTheme="majorEastAsia" w:hAnsiTheme="majorEastAsia" w:cs="Times New Roman"/>
          <w:color w:val="000000"/>
          <w:kern w:val="0"/>
        </w:rPr>
        <w:t>關鍵字：新手領導者、同儕訓練團體、愛情團體、親密關係</w:t>
      </w:r>
    </w:p>
    <w:p w14:paraId="36622EA7" w14:textId="77777777" w:rsidR="008725D0" w:rsidRPr="008725D0" w:rsidRDefault="008725D0" w:rsidP="008725D0">
      <w:pPr>
        <w:widowControl/>
        <w:spacing w:after="240"/>
        <w:rPr>
          <w:rFonts w:asciiTheme="majorEastAsia" w:eastAsiaTheme="majorEastAsia" w:hAnsiTheme="majorEastAsia" w:cs="新細明體"/>
          <w:kern w:val="0"/>
        </w:rPr>
      </w:pPr>
    </w:p>
    <w:p w14:paraId="6FA49D2D" w14:textId="77777777" w:rsidR="008725D0" w:rsidRPr="008725D0" w:rsidRDefault="008725D0" w:rsidP="008725D0">
      <w:pPr>
        <w:widowControl/>
        <w:rPr>
          <w:rFonts w:asciiTheme="majorEastAsia" w:eastAsiaTheme="majorEastAsia" w:hAnsiTheme="majorEastAsia" w:cs="新細明體"/>
          <w:kern w:val="0"/>
        </w:rPr>
      </w:pPr>
    </w:p>
    <w:p w14:paraId="60986356" w14:textId="692AD019" w:rsidR="00D257CE" w:rsidRPr="008725D0" w:rsidRDefault="00D257CE" w:rsidP="00D257CE">
      <w:pPr>
        <w:widowControl/>
        <w:rPr>
          <w:rFonts w:asciiTheme="majorEastAsia" w:eastAsiaTheme="majorEastAsia" w:hAnsiTheme="majorEastAsia" w:cs="新細明體" w:hint="eastAsia"/>
          <w:kern w:val="0"/>
        </w:rPr>
      </w:pPr>
    </w:p>
    <w:sectPr w:rsidR="00D257CE" w:rsidRPr="008725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AB"/>
    <w:multiLevelType w:val="multilevel"/>
    <w:tmpl w:val="15C8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FFF"/>
    <w:multiLevelType w:val="multilevel"/>
    <w:tmpl w:val="744A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E5C07"/>
    <w:multiLevelType w:val="multilevel"/>
    <w:tmpl w:val="81AE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261A0"/>
    <w:multiLevelType w:val="multilevel"/>
    <w:tmpl w:val="FF88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F101F"/>
    <w:multiLevelType w:val="multilevel"/>
    <w:tmpl w:val="4BBA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25B5D"/>
    <w:multiLevelType w:val="multilevel"/>
    <w:tmpl w:val="AC44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405550">
    <w:abstractNumId w:val="2"/>
  </w:num>
  <w:num w:numId="2" w16cid:durableId="992099948">
    <w:abstractNumId w:val="3"/>
  </w:num>
  <w:num w:numId="3" w16cid:durableId="1401950158">
    <w:abstractNumId w:val="4"/>
  </w:num>
  <w:num w:numId="4" w16cid:durableId="72362678">
    <w:abstractNumId w:val="0"/>
  </w:num>
  <w:num w:numId="5" w16cid:durableId="466433382">
    <w:abstractNumId w:val="1"/>
  </w:num>
  <w:num w:numId="6" w16cid:durableId="106962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E"/>
    <w:rsid w:val="00045CD4"/>
    <w:rsid w:val="0006382E"/>
    <w:rsid w:val="00074482"/>
    <w:rsid w:val="00085ACF"/>
    <w:rsid w:val="00085B16"/>
    <w:rsid w:val="000866F2"/>
    <w:rsid w:val="00096AE9"/>
    <w:rsid w:val="000B3849"/>
    <w:rsid w:val="000B5347"/>
    <w:rsid w:val="000C20FE"/>
    <w:rsid w:val="000E4B7C"/>
    <w:rsid w:val="00106B7A"/>
    <w:rsid w:val="00130473"/>
    <w:rsid w:val="00134585"/>
    <w:rsid w:val="00162DCE"/>
    <w:rsid w:val="00163BE8"/>
    <w:rsid w:val="0018602C"/>
    <w:rsid w:val="0019798C"/>
    <w:rsid w:val="002312FB"/>
    <w:rsid w:val="00285384"/>
    <w:rsid w:val="002865ED"/>
    <w:rsid w:val="00296882"/>
    <w:rsid w:val="002B4655"/>
    <w:rsid w:val="002C0E2F"/>
    <w:rsid w:val="002F27C6"/>
    <w:rsid w:val="00331339"/>
    <w:rsid w:val="00351616"/>
    <w:rsid w:val="00361E7F"/>
    <w:rsid w:val="003F0177"/>
    <w:rsid w:val="004329EA"/>
    <w:rsid w:val="00434B93"/>
    <w:rsid w:val="00457AAB"/>
    <w:rsid w:val="0048153D"/>
    <w:rsid w:val="004C4803"/>
    <w:rsid w:val="004D2AA9"/>
    <w:rsid w:val="004E49E6"/>
    <w:rsid w:val="004F7ACA"/>
    <w:rsid w:val="0052355D"/>
    <w:rsid w:val="0054276C"/>
    <w:rsid w:val="005626DB"/>
    <w:rsid w:val="00566239"/>
    <w:rsid w:val="005712F4"/>
    <w:rsid w:val="005934C0"/>
    <w:rsid w:val="005E2C77"/>
    <w:rsid w:val="005E642B"/>
    <w:rsid w:val="005F684E"/>
    <w:rsid w:val="00614888"/>
    <w:rsid w:val="00614E94"/>
    <w:rsid w:val="00630796"/>
    <w:rsid w:val="00634679"/>
    <w:rsid w:val="00640DB4"/>
    <w:rsid w:val="0065484C"/>
    <w:rsid w:val="006667FA"/>
    <w:rsid w:val="0068410A"/>
    <w:rsid w:val="006850A4"/>
    <w:rsid w:val="006957EC"/>
    <w:rsid w:val="006E14AF"/>
    <w:rsid w:val="0070198A"/>
    <w:rsid w:val="00717D7B"/>
    <w:rsid w:val="00753B7D"/>
    <w:rsid w:val="007B1C39"/>
    <w:rsid w:val="007C3993"/>
    <w:rsid w:val="007F0416"/>
    <w:rsid w:val="00801C2C"/>
    <w:rsid w:val="00821328"/>
    <w:rsid w:val="008668E4"/>
    <w:rsid w:val="008725D0"/>
    <w:rsid w:val="008831B5"/>
    <w:rsid w:val="008A4F2C"/>
    <w:rsid w:val="009302FA"/>
    <w:rsid w:val="00950F9F"/>
    <w:rsid w:val="00974BFA"/>
    <w:rsid w:val="00992BAF"/>
    <w:rsid w:val="009D4B92"/>
    <w:rsid w:val="009F30EB"/>
    <w:rsid w:val="00A06AEF"/>
    <w:rsid w:val="00A401C9"/>
    <w:rsid w:val="00A51083"/>
    <w:rsid w:val="00A9074E"/>
    <w:rsid w:val="00A94A51"/>
    <w:rsid w:val="00AB10CD"/>
    <w:rsid w:val="00B20BA9"/>
    <w:rsid w:val="00B47089"/>
    <w:rsid w:val="00B949BC"/>
    <w:rsid w:val="00BC119D"/>
    <w:rsid w:val="00BD7C9E"/>
    <w:rsid w:val="00C03DA3"/>
    <w:rsid w:val="00C4099B"/>
    <w:rsid w:val="00C4208A"/>
    <w:rsid w:val="00C55665"/>
    <w:rsid w:val="00CA5175"/>
    <w:rsid w:val="00CC1080"/>
    <w:rsid w:val="00CD6543"/>
    <w:rsid w:val="00CE1991"/>
    <w:rsid w:val="00CE40B1"/>
    <w:rsid w:val="00CF6CA2"/>
    <w:rsid w:val="00D257CE"/>
    <w:rsid w:val="00D25BAA"/>
    <w:rsid w:val="00D4302E"/>
    <w:rsid w:val="00D47114"/>
    <w:rsid w:val="00D523D0"/>
    <w:rsid w:val="00D53DF1"/>
    <w:rsid w:val="00D7363F"/>
    <w:rsid w:val="00D85653"/>
    <w:rsid w:val="00DA43C8"/>
    <w:rsid w:val="00DA5A9D"/>
    <w:rsid w:val="00DB1717"/>
    <w:rsid w:val="00DD2EFB"/>
    <w:rsid w:val="00E32731"/>
    <w:rsid w:val="00E536F5"/>
    <w:rsid w:val="00EA241A"/>
    <w:rsid w:val="00EC7036"/>
    <w:rsid w:val="00F21707"/>
    <w:rsid w:val="00F5175D"/>
    <w:rsid w:val="00F60EB2"/>
    <w:rsid w:val="00F872FF"/>
    <w:rsid w:val="00F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6CB78"/>
  <w15:chartTrackingRefBased/>
  <w15:docId w15:val="{31DF00F9-5507-154F-8982-F619F9D6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57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何語芩</dc:creator>
  <cp:keywords/>
  <dc:description/>
  <cp:lastModifiedBy>何語芩</cp:lastModifiedBy>
  <cp:revision>1</cp:revision>
  <dcterms:created xsi:type="dcterms:W3CDTF">2024-09-06T02:02:00Z</dcterms:created>
  <dcterms:modified xsi:type="dcterms:W3CDTF">2024-09-06T02:19:00Z</dcterms:modified>
</cp:coreProperties>
</file>