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D155" w14:textId="385E8CF5" w:rsidR="00647633" w:rsidRDefault="006B7489" w:rsidP="00095312">
      <w:pPr>
        <w:ind w:left="480" w:hanging="480"/>
        <w:jc w:val="center"/>
        <w:rPr>
          <w:rFonts w:asciiTheme="minorEastAsia" w:hAnsiTheme="minorEastAsia" w:hint="eastAsia"/>
        </w:rPr>
      </w:pPr>
      <w:r w:rsidRPr="007250D0">
        <w:rPr>
          <w:rFonts w:asciiTheme="minorEastAsia" w:hAnsiTheme="minorEastAsia" w:hint="eastAsia"/>
        </w:rPr>
        <w:t>家庭照顧者支持性團體之成效探究</w:t>
      </w:r>
    </w:p>
    <w:p w14:paraId="06B02514" w14:textId="77777777" w:rsidR="00095312" w:rsidRPr="00095312" w:rsidRDefault="00095312" w:rsidP="009503F6">
      <w:pPr>
        <w:rPr>
          <w:rFonts w:asciiTheme="minorEastAsia" w:hAnsiTheme="minorEastAsia" w:hint="eastAsia"/>
        </w:rPr>
      </w:pPr>
    </w:p>
    <w:p w14:paraId="19C5200E" w14:textId="1CEB0BD3" w:rsidR="0083725C" w:rsidRPr="007250D0" w:rsidRDefault="0083725C" w:rsidP="00A6111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研究目的和目標</w:t>
      </w:r>
    </w:p>
    <w:p w14:paraId="00314D3C" w14:textId="4258D133" w:rsidR="0075245D" w:rsidRPr="007250D0" w:rsidRDefault="0075245D" w:rsidP="0075245D">
      <w:pPr>
        <w:pStyle w:val="a3"/>
        <w:spacing w:after="240"/>
        <w:ind w:leftChars="0" w:firstLine="48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全台約有114萬名家庭照顧者，約占全台灣總人口4.5%（中華民國家庭照顧者關懷總會20</w:t>
      </w:r>
      <w:r w:rsidRPr="007250D0">
        <w:rPr>
          <w:rFonts w:asciiTheme="minorEastAsia" w:hAnsiTheme="minorEastAsia"/>
        </w:rPr>
        <w:t>20</w:t>
      </w:r>
      <w:r w:rsidRPr="007250D0">
        <w:rPr>
          <w:rFonts w:asciiTheme="minorEastAsia" w:hAnsiTheme="minorEastAsia" w:hint="eastAsia"/>
        </w:rPr>
        <w:t>），且人數與日俱增。依據張淑卿（2019）的歸納，家庭照顧者的壓力負荷可分為：身心負荷、經濟負擔、角色壓力、社會疏離。照顧者的身心狀況，對照顧者或被照顧者來說皆是重要一環，所以本研究欲探討支持性團體如何提供家庭照顧者壓力紓解、梳理情緒和想法，並透過分享照顧經驗以獲支持與鼓勵。</w:t>
      </w:r>
    </w:p>
    <w:p w14:paraId="6285489F" w14:textId="2C26F61A" w:rsidR="0083725C" w:rsidRPr="007250D0" w:rsidRDefault="0083725C" w:rsidP="008372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研究設計</w:t>
      </w:r>
    </w:p>
    <w:p w14:paraId="6DBC0FDF" w14:textId="339DAE3D" w:rsidR="0075245D" w:rsidRPr="007250D0" w:rsidRDefault="0075245D" w:rsidP="002A5920">
      <w:pPr>
        <w:pStyle w:val="a3"/>
        <w:ind w:leftChars="0" w:firstLine="48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本團體與社區機構合作，團體活動設計</w:t>
      </w:r>
      <w:r w:rsidR="0027585A" w:rsidRPr="007250D0">
        <w:rPr>
          <w:rFonts w:asciiTheme="minorEastAsia" w:hAnsiTheme="minorEastAsia" w:hint="eastAsia"/>
        </w:rPr>
        <w:t>以</w:t>
      </w:r>
      <w:r w:rsidRPr="007250D0">
        <w:rPr>
          <w:rFonts w:asciiTheme="minorEastAsia" w:hAnsiTheme="minorEastAsia" w:hint="eastAsia"/>
        </w:rPr>
        <w:t>社會支持理論</w:t>
      </w:r>
      <w:r w:rsidR="0027585A" w:rsidRPr="007250D0">
        <w:rPr>
          <w:rFonts w:asciiTheme="minorEastAsia" w:hAnsiTheme="minorEastAsia" w:hint="eastAsia"/>
        </w:rPr>
        <w:t>為主</w:t>
      </w:r>
      <w:r w:rsidR="00C06D97" w:rsidRPr="007250D0">
        <w:rPr>
          <w:rFonts w:asciiTheme="minorEastAsia" w:hAnsiTheme="minorEastAsia" w:hint="eastAsia"/>
        </w:rPr>
        <w:t>、</w:t>
      </w:r>
      <w:r w:rsidRPr="007250D0">
        <w:rPr>
          <w:rFonts w:asciiTheme="minorEastAsia" w:hAnsiTheme="minorEastAsia" w:hint="eastAsia"/>
        </w:rPr>
        <w:t>正念減壓</w:t>
      </w:r>
      <w:r w:rsidR="00C06D97" w:rsidRPr="007250D0">
        <w:rPr>
          <w:rFonts w:asciiTheme="minorEastAsia" w:hAnsiTheme="minorEastAsia" w:hint="eastAsia"/>
        </w:rPr>
        <w:t>法為輔</w:t>
      </w:r>
      <w:r w:rsidRPr="007250D0">
        <w:rPr>
          <w:rFonts w:asciiTheme="minorEastAsia" w:hAnsiTheme="minorEastAsia" w:hint="eastAsia"/>
        </w:rPr>
        <w:t>。由研究者擔任團體領導者，進行為期六週，每週兩小時的半結構性、封閉性團體，並邀請八位六十歲至八十五歲的家庭照顧者參與團體。團體評估採質性和量化的資料，質性資料</w:t>
      </w:r>
      <w:r w:rsidR="002E7812" w:rsidRPr="007250D0">
        <w:rPr>
          <w:rFonts w:asciiTheme="minorEastAsia" w:hAnsiTheme="minorEastAsia" w:hint="eastAsia"/>
        </w:rPr>
        <w:t>來源為</w:t>
      </w:r>
      <w:r w:rsidR="00AE5BAF" w:rsidRPr="007250D0">
        <w:rPr>
          <w:rFonts w:asciiTheme="minorEastAsia" w:hAnsiTheme="minorEastAsia" w:hint="eastAsia"/>
        </w:rPr>
        <w:t>成員的參與回饋</w:t>
      </w:r>
      <w:r w:rsidR="00AE5BAF">
        <w:rPr>
          <w:rFonts w:asciiTheme="minorEastAsia" w:hAnsiTheme="minorEastAsia" w:hint="eastAsia"/>
        </w:rPr>
        <w:t>，以及</w:t>
      </w:r>
      <w:r w:rsidRPr="007250D0">
        <w:rPr>
          <w:rFonts w:asciiTheme="minorEastAsia" w:hAnsiTheme="minorEastAsia" w:hint="eastAsia"/>
        </w:rPr>
        <w:t>觀察員紀錄</w:t>
      </w:r>
      <w:r w:rsidR="00AE5BAF">
        <w:rPr>
          <w:rFonts w:asciiTheme="minorEastAsia" w:hAnsiTheme="minorEastAsia" w:hint="eastAsia"/>
        </w:rPr>
        <w:t>的團體</w:t>
      </w:r>
      <w:r w:rsidRPr="007250D0">
        <w:rPr>
          <w:rFonts w:asciiTheme="minorEastAsia" w:hAnsiTheme="minorEastAsia" w:hint="eastAsia"/>
        </w:rPr>
        <w:t>現場狀況</w:t>
      </w:r>
      <w:r w:rsidR="00AE5BAF">
        <w:rPr>
          <w:rFonts w:asciiTheme="minorEastAsia" w:hAnsiTheme="minorEastAsia" w:hint="eastAsia"/>
        </w:rPr>
        <w:t>；</w:t>
      </w:r>
      <w:r w:rsidRPr="007250D0">
        <w:rPr>
          <w:rFonts w:asciiTheme="minorEastAsia" w:hAnsiTheme="minorEastAsia" w:hint="eastAsia"/>
        </w:rPr>
        <w:t>量化資料</w:t>
      </w:r>
      <w:r w:rsidR="00AE5BAF">
        <w:rPr>
          <w:rFonts w:asciiTheme="minorEastAsia" w:hAnsiTheme="minorEastAsia" w:hint="eastAsia"/>
        </w:rPr>
        <w:t>則</w:t>
      </w:r>
      <w:r w:rsidRPr="007250D0">
        <w:rPr>
          <w:rFonts w:asciiTheme="minorEastAsia" w:hAnsiTheme="minorEastAsia" w:hint="eastAsia"/>
        </w:rPr>
        <w:t>採用中華民國家庭照顧者關懷總會提供的「家庭照顧者壓力量表」，以及研究者自編的「團體互動調查表」</w:t>
      </w:r>
      <w:r w:rsidR="002A5920" w:rsidRPr="007250D0">
        <w:rPr>
          <w:rFonts w:asciiTheme="minorEastAsia" w:hAnsiTheme="minorEastAsia" w:hint="eastAsia"/>
        </w:rPr>
        <w:t>和</w:t>
      </w:r>
      <w:r w:rsidRPr="007250D0">
        <w:rPr>
          <w:rFonts w:asciiTheme="minorEastAsia" w:hAnsiTheme="minorEastAsia" w:hint="eastAsia"/>
        </w:rPr>
        <w:t xml:space="preserve">「團體滿意度調查表」。 </w:t>
      </w:r>
    </w:p>
    <w:p w14:paraId="2930E5A5" w14:textId="77777777" w:rsidR="003D53FC" w:rsidRPr="007250D0" w:rsidRDefault="003D53FC" w:rsidP="002A5920">
      <w:pPr>
        <w:pStyle w:val="a3"/>
        <w:ind w:leftChars="0" w:firstLine="480"/>
        <w:rPr>
          <w:rFonts w:asciiTheme="minorEastAsia" w:hAnsiTheme="minorEastAsia" w:hint="eastAsia"/>
        </w:rPr>
      </w:pPr>
    </w:p>
    <w:p w14:paraId="753FEEC1" w14:textId="2825CC2D" w:rsidR="0083725C" w:rsidRDefault="0083725C" w:rsidP="008372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研究發現</w:t>
      </w:r>
    </w:p>
    <w:p w14:paraId="219CF72A" w14:textId="5ED30624" w:rsidR="00B73E24" w:rsidRPr="00B73E24" w:rsidRDefault="005B0CA2" w:rsidP="00B73E24">
      <w:pPr>
        <w:pStyle w:val="a3"/>
        <w:ind w:leftChars="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本研究</w:t>
      </w:r>
      <w:r w:rsidR="00B73E24">
        <w:rPr>
          <w:rFonts w:asciiTheme="minorEastAsia" w:hAnsiTheme="minorEastAsia" w:hint="eastAsia"/>
        </w:rPr>
        <w:t>透過上述質性資料與量化資料</w:t>
      </w:r>
      <w:r w:rsidR="00B73E24" w:rsidRPr="00B73E24">
        <w:rPr>
          <w:rFonts w:asciiTheme="minorEastAsia" w:hAnsiTheme="minorEastAsia" w:hint="eastAsia"/>
        </w:rPr>
        <w:t>，經過評估與分析，本研究發現：</w:t>
      </w:r>
    </w:p>
    <w:p w14:paraId="22A6DD47" w14:textId="77777777" w:rsidR="00B73E24" w:rsidRDefault="002E7812" w:rsidP="002E781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成員間有許多相近的生命故事，</w:t>
      </w:r>
      <w:r w:rsidR="0027585A" w:rsidRPr="007250D0">
        <w:rPr>
          <w:rFonts w:asciiTheme="minorEastAsia" w:hAnsiTheme="minorEastAsia" w:hint="eastAsia"/>
        </w:rPr>
        <w:t>所以在</w:t>
      </w:r>
      <w:r w:rsidRPr="007250D0">
        <w:rPr>
          <w:rFonts w:asciiTheme="minorEastAsia" w:hAnsiTheme="minorEastAsia" w:hint="eastAsia"/>
        </w:rPr>
        <w:t>團體初期即形成普同療效</w:t>
      </w:r>
      <w:r w:rsidR="00B73E24">
        <w:rPr>
          <w:rFonts w:asciiTheme="minorEastAsia" w:hAnsiTheme="minorEastAsia" w:hint="eastAsia"/>
        </w:rPr>
        <w:t>。</w:t>
      </w:r>
    </w:p>
    <w:p w14:paraId="45F525B2" w14:textId="00D558D7" w:rsidR="00AF431E" w:rsidRPr="007250D0" w:rsidRDefault="002E7812" w:rsidP="002E781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</w:rPr>
      </w:pPr>
      <w:r w:rsidRPr="007250D0">
        <w:rPr>
          <w:rFonts w:asciiTheme="minorEastAsia" w:hAnsiTheme="minorEastAsia" w:hint="eastAsia"/>
        </w:rPr>
        <w:t>成員在團體</w:t>
      </w:r>
      <w:r w:rsidR="00AE5BAF">
        <w:rPr>
          <w:rFonts w:asciiTheme="minorEastAsia" w:hAnsiTheme="minorEastAsia" w:hint="eastAsia"/>
        </w:rPr>
        <w:t>過程</w:t>
      </w:r>
      <w:r w:rsidRPr="007250D0">
        <w:rPr>
          <w:rFonts w:asciiTheme="minorEastAsia" w:hAnsiTheme="minorEastAsia" w:hint="eastAsia"/>
        </w:rPr>
        <w:t>中</w:t>
      </w:r>
      <w:r w:rsidR="00B73E24">
        <w:rPr>
          <w:rFonts w:asciiTheme="minorEastAsia" w:hAnsiTheme="minorEastAsia" w:hint="eastAsia"/>
        </w:rPr>
        <w:t>可以</w:t>
      </w:r>
      <w:r w:rsidRPr="007250D0">
        <w:rPr>
          <w:rFonts w:asciiTheme="minorEastAsia" w:hAnsiTheme="minorEastAsia" w:hint="eastAsia"/>
        </w:rPr>
        <w:t>全然感受到彼此的喜歡和關心。</w:t>
      </w:r>
    </w:p>
    <w:p w14:paraId="0090D527" w14:textId="57FDF8BA" w:rsidR="00AF431E" w:rsidRPr="007250D0" w:rsidRDefault="0027585A" w:rsidP="005B6DEA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支持性</w:t>
      </w:r>
      <w:r w:rsidR="009C5B76" w:rsidRPr="007250D0">
        <w:rPr>
          <w:rFonts w:asciiTheme="minorEastAsia" w:hAnsiTheme="minorEastAsia" w:hint="eastAsia"/>
        </w:rPr>
        <w:t>團體的氣氛使</w:t>
      </w:r>
      <w:r w:rsidR="00AF431E" w:rsidRPr="007250D0">
        <w:rPr>
          <w:rFonts w:asciiTheme="minorEastAsia" w:hAnsiTheme="minorEastAsia" w:hint="eastAsia"/>
        </w:rPr>
        <w:t>成員</w:t>
      </w:r>
      <w:r w:rsidR="009C5B76" w:rsidRPr="007250D0">
        <w:rPr>
          <w:rFonts w:asciiTheme="minorEastAsia" w:hAnsiTheme="minorEastAsia" w:hint="eastAsia"/>
        </w:rPr>
        <w:t>感到安全與信任，</w:t>
      </w:r>
      <w:r w:rsidR="0097732F">
        <w:rPr>
          <w:rFonts w:asciiTheme="minorEastAsia" w:hAnsiTheme="minorEastAsia" w:hint="eastAsia"/>
        </w:rPr>
        <w:t>成員的</w:t>
      </w:r>
      <w:r w:rsidR="0097732F" w:rsidRPr="007250D0">
        <w:rPr>
          <w:rFonts w:asciiTheme="minorEastAsia" w:hAnsiTheme="minorEastAsia" w:hint="eastAsia"/>
        </w:rPr>
        <w:t>自我揭露</w:t>
      </w:r>
      <w:r w:rsidR="0097732F">
        <w:rPr>
          <w:rFonts w:asciiTheme="minorEastAsia" w:hAnsiTheme="minorEastAsia" w:hint="eastAsia"/>
        </w:rPr>
        <w:t>也隨著團體的推進而</w:t>
      </w:r>
      <w:r w:rsidR="0097732F" w:rsidRPr="007250D0">
        <w:rPr>
          <w:rFonts w:asciiTheme="minorEastAsia" w:hAnsiTheme="minorEastAsia" w:hint="eastAsia"/>
        </w:rPr>
        <w:t>越來越深層</w:t>
      </w:r>
      <w:r w:rsidR="009923E8">
        <w:rPr>
          <w:rFonts w:asciiTheme="minorEastAsia" w:hAnsiTheme="minorEastAsia" w:hint="eastAsia"/>
        </w:rPr>
        <w:t>。此部分</w:t>
      </w:r>
      <w:r w:rsidR="00AE5BAF">
        <w:rPr>
          <w:rFonts w:asciiTheme="minorEastAsia" w:hAnsiTheme="minorEastAsia" w:hint="eastAsia"/>
        </w:rPr>
        <w:t>有助於</w:t>
      </w:r>
      <w:r w:rsidR="00EF74FA">
        <w:rPr>
          <w:rFonts w:asciiTheme="minorEastAsia" w:hAnsiTheme="minorEastAsia" w:hint="eastAsia"/>
        </w:rPr>
        <w:t>成員</w:t>
      </w:r>
      <w:r w:rsidR="0097732F">
        <w:rPr>
          <w:rFonts w:asciiTheme="minorEastAsia" w:hAnsiTheme="minorEastAsia" w:hint="eastAsia"/>
        </w:rPr>
        <w:t>在團體中宣洩</w:t>
      </w:r>
      <w:r w:rsidR="00EF74FA" w:rsidRPr="007250D0">
        <w:rPr>
          <w:rFonts w:asciiTheme="minorEastAsia" w:hAnsiTheme="minorEastAsia" w:hint="eastAsia"/>
        </w:rPr>
        <w:t>情緒</w:t>
      </w:r>
      <w:r w:rsidR="009923E8">
        <w:rPr>
          <w:rFonts w:asciiTheme="minorEastAsia" w:hAnsiTheme="minorEastAsia" w:hint="eastAsia"/>
        </w:rPr>
        <w:t>、釋放壓力</w:t>
      </w:r>
      <w:r w:rsidR="00AF431E" w:rsidRPr="007250D0">
        <w:rPr>
          <w:rFonts w:asciiTheme="minorEastAsia" w:hAnsiTheme="minorEastAsia" w:hint="eastAsia"/>
        </w:rPr>
        <w:t>。</w:t>
      </w:r>
    </w:p>
    <w:p w14:paraId="68B2C5E9" w14:textId="32B88621" w:rsidR="007C57E0" w:rsidRPr="007250D0" w:rsidRDefault="005B6DEA" w:rsidP="005B6DEA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「</w:t>
      </w:r>
      <w:r w:rsidR="00AF431E" w:rsidRPr="007250D0">
        <w:rPr>
          <w:rFonts w:asciiTheme="minorEastAsia" w:hAnsiTheme="minorEastAsia" w:hint="eastAsia"/>
        </w:rPr>
        <w:t>家庭照顧者壓力量表</w:t>
      </w:r>
      <w:r w:rsidRPr="007250D0">
        <w:rPr>
          <w:rFonts w:asciiTheme="minorEastAsia" w:hAnsiTheme="minorEastAsia" w:hint="eastAsia"/>
        </w:rPr>
        <w:t>」</w:t>
      </w:r>
      <w:r w:rsidR="009C5B76" w:rsidRPr="007250D0">
        <w:rPr>
          <w:rFonts w:asciiTheme="minorEastAsia" w:hAnsiTheme="minorEastAsia" w:hint="eastAsia"/>
        </w:rPr>
        <w:t>的前後測結果無明顯</w:t>
      </w:r>
      <w:r w:rsidR="002E7812" w:rsidRPr="007250D0">
        <w:rPr>
          <w:rFonts w:asciiTheme="minorEastAsia" w:hAnsiTheme="minorEastAsia" w:hint="eastAsia"/>
        </w:rPr>
        <w:t>差異</w:t>
      </w:r>
      <w:r w:rsidR="009923E8">
        <w:rPr>
          <w:rFonts w:asciiTheme="minorEastAsia" w:hAnsiTheme="minorEastAsia" w:hint="eastAsia"/>
        </w:rPr>
        <w:t>。</w:t>
      </w:r>
      <w:r w:rsidR="009C5B76" w:rsidRPr="007250D0">
        <w:rPr>
          <w:rFonts w:asciiTheme="minorEastAsia" w:hAnsiTheme="minorEastAsia" w:hint="eastAsia"/>
        </w:rPr>
        <w:t>由此</w:t>
      </w:r>
      <w:r w:rsidR="00AF431E" w:rsidRPr="007250D0">
        <w:rPr>
          <w:rFonts w:asciiTheme="minorEastAsia" w:hAnsiTheme="minorEastAsia" w:hint="eastAsia"/>
        </w:rPr>
        <w:t>可知</w:t>
      </w:r>
      <w:r w:rsidR="009C5B76" w:rsidRPr="007250D0">
        <w:rPr>
          <w:rFonts w:asciiTheme="minorEastAsia" w:hAnsiTheme="minorEastAsia" w:hint="eastAsia"/>
        </w:rPr>
        <w:t>，六週的團體無法明顯改善</w:t>
      </w:r>
      <w:r w:rsidR="002E7812" w:rsidRPr="007250D0">
        <w:rPr>
          <w:rFonts w:asciiTheme="minorEastAsia" w:hAnsiTheme="minorEastAsia" w:hint="eastAsia"/>
        </w:rPr>
        <w:t>照顧者</w:t>
      </w:r>
      <w:r w:rsidR="00C06D97" w:rsidRPr="007250D0">
        <w:rPr>
          <w:rFonts w:asciiTheme="minorEastAsia" w:hAnsiTheme="minorEastAsia" w:hint="eastAsia"/>
        </w:rPr>
        <w:t>的照顧</w:t>
      </w:r>
      <w:r w:rsidR="009C5B76" w:rsidRPr="007250D0">
        <w:rPr>
          <w:rFonts w:asciiTheme="minorEastAsia" w:hAnsiTheme="minorEastAsia" w:hint="eastAsia"/>
        </w:rPr>
        <w:t>壓力。</w:t>
      </w:r>
    </w:p>
    <w:p w14:paraId="55409389" w14:textId="77777777" w:rsidR="003D53FC" w:rsidRPr="007250D0" w:rsidRDefault="003D53FC" w:rsidP="003D53FC">
      <w:pPr>
        <w:pStyle w:val="a3"/>
        <w:ind w:leftChars="0" w:left="960"/>
        <w:rPr>
          <w:rFonts w:asciiTheme="minorEastAsia" w:hAnsiTheme="minorEastAsia" w:hint="eastAsia"/>
        </w:rPr>
      </w:pPr>
    </w:p>
    <w:p w14:paraId="33A84090" w14:textId="77777777" w:rsidR="002E7812" w:rsidRPr="007250D0" w:rsidRDefault="0083725C" w:rsidP="00A6111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結論</w:t>
      </w:r>
    </w:p>
    <w:p w14:paraId="65E9AFBA" w14:textId="043FF43A" w:rsidR="00A6111D" w:rsidRPr="007250D0" w:rsidRDefault="007250D0" w:rsidP="007250D0">
      <w:pPr>
        <w:pStyle w:val="a3"/>
        <w:ind w:leftChars="0" w:firstLine="480"/>
        <w:rPr>
          <w:rFonts w:asciiTheme="minorEastAsia" w:hAnsiTheme="minorEastAsia"/>
        </w:rPr>
      </w:pPr>
      <w:r w:rsidRPr="007250D0">
        <w:rPr>
          <w:rFonts w:asciiTheme="minorEastAsia" w:hAnsiTheme="minorEastAsia" w:hint="eastAsia"/>
        </w:rPr>
        <w:t>家庭照顧者</w:t>
      </w:r>
      <w:r w:rsidRPr="007250D0">
        <w:rPr>
          <w:rFonts w:asciiTheme="minorEastAsia" w:hAnsiTheme="minorEastAsia" w:hint="eastAsia"/>
        </w:rPr>
        <w:t>參加支持性團體，有助於</w:t>
      </w:r>
      <w:r w:rsidRPr="007250D0">
        <w:rPr>
          <w:rFonts w:asciiTheme="minorEastAsia" w:hAnsiTheme="minorEastAsia" w:hint="eastAsia"/>
        </w:rPr>
        <w:t>其</w:t>
      </w:r>
      <w:r w:rsidRPr="007250D0">
        <w:rPr>
          <w:rFonts w:asciiTheme="minorEastAsia" w:hAnsiTheme="minorEastAsia" w:hint="eastAsia"/>
        </w:rPr>
        <w:t>感受到一定程度的壓力</w:t>
      </w:r>
      <w:r w:rsidR="009923E8">
        <w:rPr>
          <w:rFonts w:asciiTheme="minorEastAsia" w:hAnsiTheme="minorEastAsia" w:hint="eastAsia"/>
        </w:rPr>
        <w:t>紓解</w:t>
      </w:r>
      <w:r w:rsidRPr="007250D0">
        <w:rPr>
          <w:rFonts w:asciiTheme="minorEastAsia" w:hAnsiTheme="minorEastAsia" w:hint="eastAsia"/>
        </w:rPr>
        <w:t>和情緒宣洩，</w:t>
      </w:r>
      <w:r w:rsidRPr="007250D0">
        <w:rPr>
          <w:rFonts w:asciiTheme="minorEastAsia" w:hAnsiTheme="minorEastAsia" w:hint="eastAsia"/>
        </w:rPr>
        <w:t>也透過</w:t>
      </w:r>
      <w:r w:rsidRPr="007250D0">
        <w:rPr>
          <w:rFonts w:asciiTheme="minorEastAsia" w:hAnsiTheme="minorEastAsia" w:hint="eastAsia"/>
        </w:rPr>
        <w:t>接收到</w:t>
      </w:r>
      <w:r w:rsidRPr="007250D0">
        <w:rPr>
          <w:rFonts w:asciiTheme="minorEastAsia" w:hAnsiTheme="minorEastAsia" w:hint="eastAsia"/>
        </w:rPr>
        <w:t>他人</w:t>
      </w:r>
      <w:r w:rsidR="009923E8">
        <w:rPr>
          <w:rFonts w:asciiTheme="minorEastAsia" w:hAnsiTheme="minorEastAsia" w:hint="eastAsia"/>
        </w:rPr>
        <w:t>的</w:t>
      </w:r>
      <w:r w:rsidRPr="007250D0">
        <w:rPr>
          <w:rFonts w:asciiTheme="minorEastAsia" w:hAnsiTheme="minorEastAsia" w:hint="eastAsia"/>
        </w:rPr>
        <w:t>支持</w:t>
      </w:r>
      <w:r w:rsidRPr="007250D0">
        <w:rPr>
          <w:rFonts w:asciiTheme="minorEastAsia" w:hAnsiTheme="minorEastAsia" w:hint="eastAsia"/>
        </w:rPr>
        <w:t>與</w:t>
      </w:r>
      <w:r w:rsidRPr="007250D0">
        <w:rPr>
          <w:rFonts w:asciiTheme="minorEastAsia" w:hAnsiTheme="minorEastAsia" w:hint="eastAsia"/>
        </w:rPr>
        <w:t>鼓勵，成為照顧過程中的</w:t>
      </w:r>
      <w:r w:rsidR="009923E8">
        <w:rPr>
          <w:rFonts w:asciiTheme="minorEastAsia" w:hAnsiTheme="minorEastAsia" w:hint="eastAsia"/>
        </w:rPr>
        <w:t>一段</w:t>
      </w:r>
      <w:r w:rsidRPr="007250D0">
        <w:rPr>
          <w:rFonts w:asciiTheme="minorEastAsia" w:hAnsiTheme="minorEastAsia" w:hint="eastAsia"/>
        </w:rPr>
        <w:t>喘息</w:t>
      </w:r>
      <w:r w:rsidRPr="007250D0">
        <w:rPr>
          <w:rFonts w:asciiTheme="minorEastAsia" w:hAnsiTheme="minorEastAsia" w:hint="eastAsia"/>
        </w:rPr>
        <w:t>時光</w:t>
      </w:r>
      <w:r w:rsidRPr="007250D0">
        <w:rPr>
          <w:rFonts w:asciiTheme="minorEastAsia" w:hAnsiTheme="minorEastAsia" w:hint="eastAsia"/>
        </w:rPr>
        <w:t>。</w:t>
      </w:r>
      <w:r w:rsidRPr="007250D0">
        <w:rPr>
          <w:rFonts w:asciiTheme="minorEastAsia" w:hAnsiTheme="minorEastAsia" w:hint="eastAsia"/>
        </w:rPr>
        <w:t>不過</w:t>
      </w:r>
      <w:r w:rsidR="006A50D1">
        <w:rPr>
          <w:rFonts w:asciiTheme="minorEastAsia" w:hAnsiTheme="minorEastAsia" w:hint="eastAsia"/>
        </w:rPr>
        <w:t>六週的</w:t>
      </w:r>
      <w:r w:rsidR="00A658BA">
        <w:rPr>
          <w:rFonts w:asciiTheme="minorEastAsia" w:hAnsiTheme="minorEastAsia" w:hint="eastAsia"/>
        </w:rPr>
        <w:t>團體未能</w:t>
      </w:r>
      <w:r w:rsidR="004F7249" w:rsidRPr="007250D0">
        <w:rPr>
          <w:rFonts w:asciiTheme="minorEastAsia" w:hAnsiTheme="minorEastAsia" w:hint="eastAsia"/>
        </w:rPr>
        <w:t>明顯改善</w:t>
      </w:r>
      <w:r w:rsidRPr="007250D0">
        <w:rPr>
          <w:rFonts w:asciiTheme="minorEastAsia" w:hAnsiTheme="minorEastAsia" w:hint="eastAsia"/>
        </w:rPr>
        <w:t>照顧壓力</w:t>
      </w:r>
      <w:bookmarkStart w:id="0" w:name="_GoBack"/>
      <w:bookmarkEnd w:id="0"/>
      <w:r w:rsidRPr="007250D0">
        <w:rPr>
          <w:rFonts w:asciiTheme="minorEastAsia" w:hAnsiTheme="minorEastAsia" w:hint="eastAsia"/>
        </w:rPr>
        <w:t>，</w:t>
      </w:r>
      <w:r w:rsidRPr="007250D0">
        <w:rPr>
          <w:rFonts w:asciiTheme="minorEastAsia" w:hAnsiTheme="minorEastAsia" w:hint="eastAsia"/>
        </w:rPr>
        <w:t>建議往後實務工作者可考慮將家庭照顧者支持性團體</w:t>
      </w:r>
      <w:r w:rsidRPr="007250D0">
        <w:rPr>
          <w:rFonts w:asciiTheme="minorEastAsia" w:hAnsiTheme="minorEastAsia" w:hint="eastAsia"/>
        </w:rPr>
        <w:t>的</w:t>
      </w:r>
      <w:r w:rsidRPr="007250D0">
        <w:rPr>
          <w:rFonts w:asciiTheme="minorEastAsia" w:hAnsiTheme="minorEastAsia" w:hint="eastAsia"/>
        </w:rPr>
        <w:t>次數調</w:t>
      </w:r>
      <w:r w:rsidR="009923E8">
        <w:rPr>
          <w:rFonts w:asciiTheme="minorEastAsia" w:hAnsiTheme="minorEastAsia" w:hint="eastAsia"/>
        </w:rPr>
        <w:t>整至六次</w:t>
      </w:r>
      <w:r w:rsidRPr="007250D0">
        <w:rPr>
          <w:rFonts w:asciiTheme="minorEastAsia" w:hAnsiTheme="minorEastAsia" w:hint="eastAsia"/>
        </w:rPr>
        <w:t>以上。</w:t>
      </w:r>
    </w:p>
    <w:p w14:paraId="20C5834F" w14:textId="1E52735D" w:rsidR="002E7812" w:rsidRDefault="002E7812" w:rsidP="00A6111D">
      <w:pPr>
        <w:rPr>
          <w:rFonts w:asciiTheme="minorEastAsia" w:hAnsiTheme="minorEastAsia"/>
        </w:rPr>
      </w:pPr>
    </w:p>
    <w:p w14:paraId="5C2080E3" w14:textId="06E59C5A" w:rsidR="00095312" w:rsidRPr="007250D0" w:rsidRDefault="00095312" w:rsidP="00A6111D">
      <w:pPr>
        <w:rPr>
          <w:rFonts w:asciiTheme="minorEastAsia" w:hAnsiTheme="minorEastAsia" w:hint="eastAsia"/>
        </w:rPr>
      </w:pPr>
      <w:r w:rsidRPr="007250D0">
        <w:rPr>
          <w:rFonts w:asciiTheme="minorEastAsia" w:hAnsiTheme="minorEastAsia" w:hint="eastAsia"/>
        </w:rPr>
        <w:t>關鍵字：家庭照顧者、支持性團體</w:t>
      </w:r>
    </w:p>
    <w:p w14:paraId="070D2558" w14:textId="496211A0" w:rsidR="00095312" w:rsidRPr="00250901" w:rsidRDefault="00095312" w:rsidP="00250901">
      <w:pPr>
        <w:widowControl/>
        <w:rPr>
          <w:rFonts w:ascii="標楷體" w:eastAsia="標楷體" w:hAnsi="標楷體" w:hint="eastAsia"/>
        </w:rPr>
      </w:pPr>
    </w:p>
    <w:sectPr w:rsidR="00095312" w:rsidRPr="00250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AA3"/>
    <w:multiLevelType w:val="hybridMultilevel"/>
    <w:tmpl w:val="45567A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4C220A"/>
    <w:multiLevelType w:val="hybridMultilevel"/>
    <w:tmpl w:val="1C7AE9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74"/>
    <w:rsid w:val="00095312"/>
    <w:rsid w:val="00122631"/>
    <w:rsid w:val="00154917"/>
    <w:rsid w:val="001B2823"/>
    <w:rsid w:val="001E2674"/>
    <w:rsid w:val="00250901"/>
    <w:rsid w:val="0027585A"/>
    <w:rsid w:val="002A5920"/>
    <w:rsid w:val="002E7812"/>
    <w:rsid w:val="003D53FC"/>
    <w:rsid w:val="004F7249"/>
    <w:rsid w:val="00580408"/>
    <w:rsid w:val="005B0CA2"/>
    <w:rsid w:val="005B6DEA"/>
    <w:rsid w:val="005C00FF"/>
    <w:rsid w:val="00647633"/>
    <w:rsid w:val="006A4B37"/>
    <w:rsid w:val="006A50D1"/>
    <w:rsid w:val="006B7489"/>
    <w:rsid w:val="007250D0"/>
    <w:rsid w:val="0075245D"/>
    <w:rsid w:val="007673D8"/>
    <w:rsid w:val="007C57E0"/>
    <w:rsid w:val="007F5F17"/>
    <w:rsid w:val="0083725C"/>
    <w:rsid w:val="00893111"/>
    <w:rsid w:val="008B39CA"/>
    <w:rsid w:val="008C3B64"/>
    <w:rsid w:val="00934352"/>
    <w:rsid w:val="009503F6"/>
    <w:rsid w:val="0097732F"/>
    <w:rsid w:val="009923E8"/>
    <w:rsid w:val="009C5B76"/>
    <w:rsid w:val="00A50F09"/>
    <w:rsid w:val="00A6111D"/>
    <w:rsid w:val="00A658BA"/>
    <w:rsid w:val="00AE5BAF"/>
    <w:rsid w:val="00AF431E"/>
    <w:rsid w:val="00B73E24"/>
    <w:rsid w:val="00C06D97"/>
    <w:rsid w:val="00D05E48"/>
    <w:rsid w:val="00EF74FA"/>
    <w:rsid w:val="00F5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14A4"/>
  <w15:chartTrackingRefBased/>
  <w15:docId w15:val="{DB4BB0C6-D097-46AC-840E-5E51D66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miimi</dc:creator>
  <cp:keywords/>
  <dc:description/>
  <cp:lastModifiedBy>miimi</cp:lastModifiedBy>
  <cp:revision>26</cp:revision>
  <dcterms:created xsi:type="dcterms:W3CDTF">2024-09-02T08:23:00Z</dcterms:created>
  <dcterms:modified xsi:type="dcterms:W3CDTF">2024-09-18T05:26:00Z</dcterms:modified>
</cp:coreProperties>
</file>