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5BE" w:rsidRDefault="00045FFE" w:rsidP="00602A37">
      <w:pPr>
        <w:jc w:val="center"/>
      </w:pPr>
      <w:r>
        <w:rPr>
          <w:rFonts w:hint="eastAsia"/>
        </w:rPr>
        <w:t>「在親密關係中找自己」親密關係自我探索團體</w:t>
      </w:r>
      <w:r w:rsidR="005F5A32">
        <w:rPr>
          <w:rFonts w:hint="eastAsia"/>
        </w:rPr>
        <w:t>帶領經驗探究</w:t>
      </w:r>
    </w:p>
    <w:p w:rsidR="005A2101" w:rsidRDefault="005F5A32" w:rsidP="005A2101">
      <w:pPr>
        <w:pStyle w:val="a4"/>
        <w:numPr>
          <w:ilvl w:val="0"/>
          <w:numId w:val="4"/>
        </w:numPr>
        <w:ind w:leftChars="0"/>
      </w:pPr>
      <w:r>
        <w:rPr>
          <w:rFonts w:hint="eastAsia"/>
        </w:rPr>
        <w:t>研究目的與目</w:t>
      </w:r>
      <w:r w:rsidR="005A2101">
        <w:rPr>
          <w:rFonts w:hint="eastAsia"/>
        </w:rPr>
        <w:t>標</w:t>
      </w:r>
    </w:p>
    <w:p w:rsidR="00004F37" w:rsidRPr="00004F37" w:rsidRDefault="00B26FA3" w:rsidP="00004F37">
      <w:pPr>
        <w:pStyle w:val="a4"/>
        <w:ind w:leftChars="0"/>
        <w:rPr>
          <w:rFonts w:ascii="DFKaiShu-SB-Estd-BF" w:eastAsia="DFKaiShu-SB-Estd-BF" w:hAnsi="DFKaiShu-SB-Estd-BF"/>
        </w:rPr>
      </w:pPr>
      <w:r>
        <w:rPr>
          <w:rFonts w:ascii="DFKaiShu-SB-Estd-BF" w:eastAsia="DFKaiShu-SB-Estd-BF" w:hAnsi="DFKaiShu-SB-Estd-BF" w:hint="eastAsia"/>
        </w:rPr>
        <w:t>每個人都生活在關係裡，都希望能擁有好的關係，渴望從親密伴侶或家人身上，尋找歸屬感與愛的連結。</w:t>
      </w:r>
      <w:r w:rsidR="004F162D">
        <w:rPr>
          <w:rFonts w:ascii="DFKaiShu-SB-Estd-BF" w:eastAsia="DFKaiShu-SB-Estd-BF" w:hAnsi="DFKaiShu-SB-Estd-BF" w:hint="eastAsia"/>
        </w:rPr>
        <w:t>親密關係</w:t>
      </w:r>
      <w:r w:rsidR="00C556B8">
        <w:rPr>
          <w:rFonts w:ascii="DFKaiShu-SB-Estd-BF" w:eastAsia="DFKaiShu-SB-Estd-BF" w:hAnsi="DFKaiShu-SB-Estd-BF" w:hint="eastAsia"/>
        </w:rPr>
        <w:t>指的是</w:t>
      </w:r>
      <w:r w:rsidR="004F162D">
        <w:rPr>
          <w:rFonts w:ascii="DFKaiShu-SB-Estd-BF" w:eastAsia="DFKaiShu-SB-Estd-BF" w:hAnsi="DFKaiShu-SB-Estd-BF" w:hint="eastAsia"/>
        </w:rPr>
        <w:t>，</w:t>
      </w:r>
      <w:r w:rsidR="004F162D" w:rsidRPr="005A2101">
        <w:rPr>
          <w:rFonts w:ascii="DFKaiShu-SB-Estd-BF" w:eastAsia="DFKaiShu-SB-Estd-BF" w:hAnsi="DFKaiShu-SB-Estd-BF" w:hint="eastAsia"/>
        </w:rPr>
        <w:t>能夠無論好壞與他人分享真實且深刻的自我，此階段已經開始經歷較具有意義的情感關係，甚至持續至婚姻關係(張宏哲等，2013)</w:t>
      </w:r>
      <w:r w:rsidR="004F162D">
        <w:rPr>
          <w:rFonts w:ascii="DFKaiShu-SB-Estd-BF" w:eastAsia="DFKaiShu-SB-Estd-BF" w:hAnsi="DFKaiShu-SB-Estd-BF" w:hint="eastAsia"/>
        </w:rPr>
        <w:t>。</w:t>
      </w:r>
      <w:r w:rsidR="005A2101" w:rsidRPr="000221F1">
        <w:rPr>
          <w:rFonts w:ascii="DFKaiShu-SB-Estd-BF" w:eastAsia="DFKaiShu-SB-Estd-BF" w:hAnsi="DFKaiShu-SB-Estd-BF" w:hint="eastAsia"/>
        </w:rPr>
        <w:t>根據Erikson心理社會發展理論指出，成年前期18~35歲最主要的發展任務就是親密關係，如果未能發展順利就容易導致疏離與孤獨。</w:t>
      </w:r>
      <w:r w:rsidR="000221F1">
        <w:rPr>
          <w:rFonts w:ascii="DFKaiShu-SB-Estd-BF" w:eastAsia="DFKaiShu-SB-Estd-BF" w:hAnsi="DFKaiShu-SB-Estd-BF" w:hint="eastAsia"/>
        </w:rPr>
        <w:t>而</w:t>
      </w:r>
      <w:r w:rsidR="005A2101" w:rsidRPr="000221F1">
        <w:rPr>
          <w:rFonts w:ascii="DFKaiShu-SB-Estd-BF" w:eastAsia="DFKaiShu-SB-Estd-BF" w:hAnsi="DFKaiShu-SB-Estd-BF" w:hint="eastAsia"/>
        </w:rPr>
        <w:t>筆者</w:t>
      </w:r>
      <w:r w:rsidR="000221F1">
        <w:rPr>
          <w:rFonts w:ascii="DFKaiShu-SB-Estd-BF" w:eastAsia="DFKaiShu-SB-Estd-BF" w:hAnsi="DFKaiShu-SB-Estd-BF" w:hint="eastAsia"/>
        </w:rPr>
        <w:t>從社會工作五年的實務經驗觀察，</w:t>
      </w:r>
      <w:r w:rsidR="005A2101" w:rsidRPr="000221F1">
        <w:rPr>
          <w:rFonts w:ascii="DFKaiShu-SB-Estd-BF" w:eastAsia="DFKaiShu-SB-Estd-BF" w:hAnsi="DFKaiShu-SB-Estd-BF" w:hint="eastAsia"/>
        </w:rPr>
        <w:t>各年齡層皆面臨著親密關係溝通及相處上的難題。</w:t>
      </w:r>
      <w:r w:rsidR="00A20DA4">
        <w:rPr>
          <w:rFonts w:ascii="DFKaiShu-SB-Estd-BF" w:eastAsia="DFKaiShu-SB-Estd-BF" w:hAnsi="DFKaiShu-SB-Estd-BF" w:hint="eastAsia"/>
        </w:rPr>
        <w:t>自</w:t>
      </w:r>
      <w:r w:rsidR="003A5F3E">
        <w:rPr>
          <w:rFonts w:ascii="DFKaiShu-SB-Estd-BF" w:eastAsia="DFKaiShu-SB-Estd-BF" w:hAnsi="DFKaiShu-SB-Estd-BF" w:hint="eastAsia"/>
        </w:rPr>
        <w:t>數據調查</w:t>
      </w:r>
      <w:r w:rsidR="00A20DA4">
        <w:rPr>
          <w:rFonts w:ascii="DFKaiShu-SB-Estd-BF" w:eastAsia="DFKaiShu-SB-Estd-BF" w:hAnsi="DFKaiShu-SB-Estd-BF" w:hint="eastAsia"/>
        </w:rPr>
        <w:t>，也發現於</w:t>
      </w:r>
      <w:r w:rsidR="00A20DA4">
        <w:rPr>
          <w:rFonts w:ascii="DFKaiShu-SB-Estd-BF" w:eastAsia="DFKaiShu-SB-Estd-BF" w:hAnsi="DFKaiShu-SB-Estd-BF"/>
        </w:rPr>
        <w:t>111</w:t>
      </w:r>
      <w:r w:rsidR="00A20DA4">
        <w:rPr>
          <w:rFonts w:ascii="DFKaiShu-SB-Estd-BF" w:eastAsia="DFKaiShu-SB-Estd-BF" w:hAnsi="DFKaiShu-SB-Estd-BF" w:hint="eastAsia"/>
        </w:rPr>
        <w:t>年</w:t>
      </w:r>
      <w:r w:rsidR="00A20DA4" w:rsidRPr="00A20DA4">
        <w:rPr>
          <w:rFonts w:ascii="DFKaiShu-SB-Estd-BF" w:eastAsia="DFKaiShu-SB-Estd-BF" w:hAnsi="DFKaiShu-SB-Estd-BF" w:hint="eastAsia"/>
        </w:rPr>
        <w:t>全國自殺防治中心</w:t>
      </w:r>
      <w:r w:rsidR="00A20DA4">
        <w:rPr>
          <w:rFonts w:ascii="DFKaiShu-SB-Estd-BF" w:eastAsia="DFKaiShu-SB-Estd-BF" w:hAnsi="DFKaiShu-SB-Estd-BF" w:hint="eastAsia"/>
        </w:rPr>
        <w:t>統計通報「企圖自殺」案件中，因愛情、人際與家庭自殺的比率高達</w:t>
      </w:r>
      <w:r w:rsidR="00A20DA4">
        <w:rPr>
          <w:rFonts w:ascii="DFKaiShu-SB-Estd-BF" w:eastAsia="DFKaiShu-SB-Estd-BF" w:hAnsi="DFKaiShu-SB-Estd-BF"/>
        </w:rPr>
        <w:t>50</w:t>
      </w:r>
      <w:r w:rsidR="00A20DA4">
        <w:rPr>
          <w:rFonts w:ascii="DFKaiShu-SB-Estd-BF" w:eastAsia="DFKaiShu-SB-Estd-BF" w:hAnsi="DFKaiShu-SB-Estd-BF" w:hint="eastAsia"/>
        </w:rPr>
        <w:t>％以上</w:t>
      </w:r>
      <w:r w:rsidR="00287CC9">
        <w:rPr>
          <w:rFonts w:ascii="DFKaiShu-SB-Estd-BF" w:eastAsia="DFKaiShu-SB-Estd-BF" w:hAnsi="DFKaiShu-SB-Estd-BF" w:hint="eastAsia"/>
        </w:rPr>
        <w:t>，</w:t>
      </w:r>
      <w:r w:rsidR="00A20DA4">
        <w:rPr>
          <w:rFonts w:ascii="DFKaiShu-SB-Estd-BF" w:eastAsia="DFKaiShu-SB-Estd-BF" w:hAnsi="DFKaiShu-SB-Estd-BF" w:hint="eastAsia"/>
        </w:rPr>
        <w:t>親密關係可以說是</w:t>
      </w:r>
      <w:r w:rsidR="003A5F3E">
        <w:rPr>
          <w:rFonts w:ascii="DFKaiShu-SB-Estd-BF" w:eastAsia="DFKaiShu-SB-Estd-BF" w:hAnsi="DFKaiShu-SB-Estd-BF" w:hint="eastAsia"/>
        </w:rPr>
        <w:t>每個人都需要面對的課題。</w:t>
      </w:r>
    </w:p>
    <w:p w:rsidR="005F5A32" w:rsidRPr="00004F37" w:rsidRDefault="00A20DA4" w:rsidP="00004F37">
      <w:pPr>
        <w:pStyle w:val="a4"/>
        <w:ind w:leftChars="0"/>
        <w:rPr>
          <w:rFonts w:ascii="DFKaiShu-SB-Estd-BF" w:eastAsia="DFKaiShu-SB-Estd-BF" w:hAnsi="DFKaiShu-SB-Estd-BF"/>
        </w:rPr>
      </w:pPr>
      <w:r w:rsidRPr="00004F37">
        <w:rPr>
          <w:rFonts w:ascii="DFKaiShu-SB-Estd-BF" w:eastAsia="DFKaiShu-SB-Estd-BF" w:hAnsi="DFKaiShu-SB-Estd-BF" w:hint="eastAsia"/>
        </w:rPr>
        <w:t>Corey(2010)說明團體諮商有其共同的目標，即是協助成員能發展更正向的愛度與更佳的人際技巧，運用同以歷程促進行為改變、以及協助成員將新習得的技巧與團體中所學的行為應用於日常生活中。</w:t>
      </w:r>
      <w:r>
        <w:rPr>
          <w:rFonts w:ascii="DFKaiShu-SB-Estd-BF" w:eastAsia="DFKaiShu-SB-Estd-BF" w:hAnsi="DFKaiShu-SB-Estd-BF" w:hint="eastAsia"/>
        </w:rPr>
        <w:t>本團體是以運用薩提爾模式讓成員透過分享與討論在親密關係互動中，對關係感到不安的經驗，以及生命故事與經驗對成員帶來的影響，並協助成員瞭解彼此的溝通姿態，內在真實的感受與需求，學習與更深層的自我連結，整合內在資源轉化為自我正向能量，成為有力量的自己。</w:t>
      </w:r>
    </w:p>
    <w:p w:rsidR="005F5A32" w:rsidRDefault="005F5A32" w:rsidP="005F5A32">
      <w:pPr>
        <w:pStyle w:val="a4"/>
        <w:numPr>
          <w:ilvl w:val="0"/>
          <w:numId w:val="4"/>
        </w:numPr>
        <w:ind w:leftChars="0"/>
      </w:pPr>
      <w:r>
        <w:rPr>
          <w:rFonts w:hint="eastAsia"/>
        </w:rPr>
        <w:t>研究設計</w:t>
      </w:r>
    </w:p>
    <w:p w:rsidR="003F5A72" w:rsidRDefault="003F5A72" w:rsidP="00C46372">
      <w:pPr>
        <w:pStyle w:val="a4"/>
        <w:ind w:leftChars="0"/>
      </w:pPr>
      <w:r>
        <w:rPr>
          <w:rFonts w:hint="eastAsia"/>
        </w:rPr>
        <w:t>本團體為封閉式、結構性的探索性團體，每週一次，每次</w:t>
      </w:r>
      <w:r>
        <w:t>120</w:t>
      </w:r>
      <w:r>
        <w:rPr>
          <w:rFonts w:hint="eastAsia"/>
        </w:rPr>
        <w:t>分鐘，共計六次。研究者為團體帶領者，透過</w:t>
      </w:r>
      <w:r w:rsidR="00D27307">
        <w:rPr>
          <w:rFonts w:hint="eastAsia"/>
        </w:rPr>
        <w:t>台中</w:t>
      </w:r>
      <w:r>
        <w:rPr>
          <w:rFonts w:hint="eastAsia"/>
        </w:rPr>
        <w:t>張老師</w:t>
      </w:r>
      <w:r w:rsidR="00D27307">
        <w:rPr>
          <w:rFonts w:hint="eastAsia"/>
        </w:rPr>
        <w:t>中心</w:t>
      </w:r>
      <w:r>
        <w:rPr>
          <w:rFonts w:hint="eastAsia"/>
        </w:rPr>
        <w:t>公開招募，對於整理親密關係經驗</w:t>
      </w:r>
      <w:r w:rsidR="00D27307">
        <w:rPr>
          <w:rFonts w:hint="eastAsia"/>
        </w:rPr>
        <w:t>有興趣之社區民眾參與，經過個別前置面談及評估後，總共有</w:t>
      </w:r>
      <w:r w:rsidR="00C46372">
        <w:rPr>
          <w:rFonts w:hint="eastAsia"/>
        </w:rPr>
        <w:t>七</w:t>
      </w:r>
      <w:r w:rsidR="00D27307">
        <w:rPr>
          <w:rFonts w:hint="eastAsia"/>
        </w:rPr>
        <w:t>位成員參與。後續研究成果來源為團體觀察紀錄為質性評估分析來源，量化評估為</w:t>
      </w:r>
      <w:r w:rsidR="007E5DC8">
        <w:rPr>
          <w:rFonts w:hint="eastAsia"/>
        </w:rPr>
        <w:t>團體前、中、後期之</w:t>
      </w:r>
      <w:r w:rsidR="00D27307" w:rsidRPr="00C46372">
        <w:rPr>
          <w:rFonts w:hint="eastAsia"/>
          <w:color w:val="000000" w:themeColor="text1"/>
        </w:rPr>
        <w:t>團體氛圍量表</w:t>
      </w:r>
      <w:r w:rsidR="007E5DC8" w:rsidRPr="00C46372">
        <w:rPr>
          <w:rFonts w:hint="eastAsia"/>
          <w:color w:val="000000" w:themeColor="text1"/>
        </w:rPr>
        <w:t>，自我效能問卷以及團體滿意度問卷</w:t>
      </w:r>
      <w:r w:rsidR="00D27307" w:rsidRPr="00C46372">
        <w:rPr>
          <w:rFonts w:hint="eastAsia"/>
          <w:color w:val="000000" w:themeColor="text1"/>
        </w:rPr>
        <w:t>，檢核參與團體歷程。</w:t>
      </w:r>
    </w:p>
    <w:p w:rsidR="005F5A32" w:rsidRDefault="005F5A32" w:rsidP="005F5A32">
      <w:pPr>
        <w:pStyle w:val="a4"/>
        <w:numPr>
          <w:ilvl w:val="0"/>
          <w:numId w:val="4"/>
        </w:numPr>
        <w:ind w:leftChars="0"/>
      </w:pPr>
      <w:r>
        <w:rPr>
          <w:rFonts w:hint="eastAsia"/>
        </w:rPr>
        <w:t>研究發現</w:t>
      </w:r>
    </w:p>
    <w:p w:rsidR="007E5DC8" w:rsidRPr="00E329DE" w:rsidRDefault="008126D7" w:rsidP="00E329DE">
      <w:pPr>
        <w:pStyle w:val="a4"/>
        <w:numPr>
          <w:ilvl w:val="0"/>
          <w:numId w:val="5"/>
        </w:numPr>
        <w:ind w:leftChars="0"/>
      </w:pPr>
      <w:r>
        <w:rPr>
          <w:rFonts w:hint="eastAsia"/>
        </w:rPr>
        <w:t>團體</w:t>
      </w:r>
      <w:r w:rsidR="007E5DC8" w:rsidRPr="007E5DC8">
        <w:rPr>
          <w:rFonts w:ascii="DFKaiShu-SB-Estd-BF" w:eastAsia="DFKaiShu-SB-Estd-BF" w:hAnsi="DFKaiShu-SB-Estd-BF" w:hint="eastAsia"/>
        </w:rPr>
        <w:t>中、後期時「凝聚力」分量表的得分是最高的，大約落在</w:t>
      </w:r>
      <w:r w:rsidR="007E5DC8" w:rsidRPr="007E5DC8">
        <w:rPr>
          <w:rFonts w:ascii="TimesNewRomanPSMT" w:hAnsi="TimesNewRomanPSMT"/>
        </w:rPr>
        <w:t>3.</w:t>
      </w:r>
      <w:r w:rsidR="007E5DC8" w:rsidRPr="007E5DC8">
        <w:rPr>
          <w:rFonts w:ascii="TimesNewRomanPSMT" w:hAnsi="TimesNewRomanPSMT"/>
        </w:rPr>
        <w:t>2</w:t>
      </w:r>
      <w:r w:rsidR="007E5DC8" w:rsidRPr="007E5DC8">
        <w:rPr>
          <w:rFonts w:ascii="TimesNewRomanPSMT" w:hAnsi="TimesNewRomanPSMT" w:hint="eastAsia"/>
        </w:rPr>
        <w:t>至</w:t>
      </w:r>
      <w:r w:rsidR="007E5DC8" w:rsidRPr="007E5DC8">
        <w:rPr>
          <w:rFonts w:ascii="TimesNewRomanPSMT" w:hAnsi="TimesNewRomanPSMT"/>
        </w:rPr>
        <w:t>5.</w:t>
      </w:r>
      <w:r w:rsidR="007E5DC8" w:rsidRPr="007E5DC8">
        <w:rPr>
          <w:rFonts w:ascii="TimesNewRomanPSMT" w:hAnsi="TimesNewRomanPSMT"/>
        </w:rPr>
        <w:t>8</w:t>
      </w:r>
      <w:r w:rsidR="007E5DC8" w:rsidRPr="007E5DC8">
        <w:rPr>
          <w:rFonts w:ascii="TimesNewRomanPSMT" w:hAnsi="TimesNewRomanPSMT" w:hint="eastAsia"/>
        </w:rPr>
        <w:t>分</w:t>
      </w:r>
      <w:r w:rsidR="007E5DC8" w:rsidRPr="007E5DC8">
        <w:rPr>
          <w:rFonts w:ascii="DFKaiShu-SB-Estd-BF" w:eastAsia="DFKaiShu-SB-Estd-BF" w:hAnsi="DFKaiShu-SB-Estd-BF" w:hint="eastAsia"/>
        </w:rPr>
        <w:t>之間</w:t>
      </w:r>
      <w:r w:rsidR="007E5DC8" w:rsidRPr="007E5DC8">
        <w:rPr>
          <w:rFonts w:ascii="DFKaiShu-SB-Estd-BF" w:eastAsia="DFKaiShu-SB-Estd-BF" w:hAnsi="DFKaiShu-SB-Estd-BF" w:hint="eastAsia"/>
        </w:rPr>
        <w:t>（滿分為</w:t>
      </w:r>
      <w:r w:rsidR="007E5DC8" w:rsidRPr="007E5DC8">
        <w:rPr>
          <w:rFonts w:ascii="DFKaiShu-SB-Estd-BF" w:eastAsia="DFKaiShu-SB-Estd-BF" w:hAnsi="DFKaiShu-SB-Estd-BF"/>
        </w:rPr>
        <w:t>6</w:t>
      </w:r>
      <w:r w:rsidR="007E5DC8" w:rsidRPr="007E5DC8">
        <w:rPr>
          <w:rFonts w:ascii="DFKaiShu-SB-Estd-BF" w:eastAsia="DFKaiShu-SB-Estd-BF" w:hAnsi="DFKaiShu-SB-Estd-BF" w:hint="eastAsia"/>
        </w:rPr>
        <w:t>分）。</w:t>
      </w:r>
      <w:r w:rsidR="007E5DC8" w:rsidRPr="007E5DC8">
        <w:rPr>
          <w:rFonts w:ascii="DFKaiShu-SB-Estd-BF" w:eastAsia="DFKaiShu-SB-Estd-BF" w:hAnsi="DFKaiShu-SB-Estd-BF" w:hint="eastAsia"/>
        </w:rPr>
        <w:t>顯示團體隨著</w:t>
      </w:r>
      <w:r w:rsidR="007E5DC8">
        <w:rPr>
          <w:rFonts w:ascii="DFKaiShu-SB-Estd-BF" w:eastAsia="DFKaiShu-SB-Estd-BF" w:hAnsi="DFKaiShu-SB-Estd-BF" w:hint="eastAsia"/>
        </w:rPr>
        <w:t>帶領者引導介入，成員能夠表達其內在經驗，投入越多凝聚力也越高。</w:t>
      </w:r>
      <w:r w:rsidR="007E5DC8" w:rsidRPr="007E5DC8">
        <w:rPr>
          <w:rFonts w:ascii="DFKaiShu-SB-Estd-BF" w:eastAsia="DFKaiShu-SB-Estd-BF" w:hAnsi="DFKaiShu-SB-Estd-BF" w:hint="eastAsia"/>
        </w:rPr>
        <w:t>「衝突」分量表在團體前期的平均分數為</w:t>
      </w:r>
      <w:r w:rsidR="007E5DC8" w:rsidRPr="007E5DC8">
        <w:rPr>
          <w:rFonts w:ascii="TimesNewRomanPSMT" w:hAnsi="TimesNewRomanPSMT"/>
        </w:rPr>
        <w:t>1.46</w:t>
      </w:r>
      <w:r w:rsidR="007E5DC8" w:rsidRPr="007E5DC8">
        <w:rPr>
          <w:rFonts w:ascii="DFKaiShu-SB-Estd-BF" w:eastAsia="DFKaiShu-SB-Estd-BF" w:hAnsi="DFKaiShu-SB-Estd-BF" w:hint="eastAsia"/>
        </w:rPr>
        <w:t>分，團體中期平均分數為</w:t>
      </w:r>
      <w:r w:rsidR="007E5DC8" w:rsidRPr="007E5DC8">
        <w:rPr>
          <w:rFonts w:ascii="TimesNewRomanPSMT" w:hAnsi="TimesNewRomanPSMT"/>
        </w:rPr>
        <w:t>0.83</w:t>
      </w:r>
      <w:r w:rsidR="007E5DC8" w:rsidRPr="007E5DC8">
        <w:rPr>
          <w:rFonts w:ascii="DFKaiShu-SB-Estd-BF" w:eastAsia="DFKaiShu-SB-Estd-BF" w:hAnsi="DFKaiShu-SB-Estd-BF" w:hint="eastAsia"/>
        </w:rPr>
        <w:t>分，團體後期平均分數為</w:t>
      </w:r>
      <w:r w:rsidR="007E5DC8" w:rsidRPr="007E5DC8">
        <w:rPr>
          <w:rFonts w:ascii="TimesNewRomanPSMT" w:hAnsi="TimesNewRomanPSMT"/>
        </w:rPr>
        <w:t>0.6</w:t>
      </w:r>
      <w:r w:rsidR="007E5DC8" w:rsidRPr="007E5DC8">
        <w:rPr>
          <w:rFonts w:ascii="DFKaiShu-SB-Estd-BF" w:eastAsia="DFKaiShu-SB-Estd-BF" w:hAnsi="DFKaiShu-SB-Estd-BF" w:hint="eastAsia"/>
        </w:rPr>
        <w:t>分，顯示團體成員逐漸對彼此衝突的感受降低</w:t>
      </w:r>
      <w:r w:rsidR="007E5DC8">
        <w:rPr>
          <w:rFonts w:ascii="DFKaiShu-SB-Estd-BF" w:eastAsia="DFKaiShu-SB-Estd-BF" w:hAnsi="DFKaiShu-SB-Estd-BF" w:hint="eastAsia"/>
        </w:rPr>
        <w:t>。</w:t>
      </w:r>
      <w:r w:rsidR="007E5DC8" w:rsidRPr="007E5DC8">
        <w:rPr>
          <w:rFonts w:ascii="DFKaiShu-SB-Estd-BF" w:eastAsia="DFKaiShu-SB-Estd-BF" w:hAnsi="DFKaiShu-SB-Estd-BF" w:hint="eastAsia"/>
        </w:rPr>
        <w:t>在「逃避」分量表中，團體初期平均分數為</w:t>
      </w:r>
      <w:r w:rsidR="007E5DC8" w:rsidRPr="007E5DC8">
        <w:rPr>
          <w:rFonts w:ascii="TimesNewRomanPSMT" w:hAnsi="TimesNewRomanPSMT"/>
        </w:rPr>
        <w:t>4</w:t>
      </w:r>
      <w:r w:rsidR="007E5DC8" w:rsidRPr="007E5DC8">
        <w:rPr>
          <w:rFonts w:ascii="DFKaiShu-SB-Estd-BF" w:eastAsia="DFKaiShu-SB-Estd-BF" w:hAnsi="DFKaiShu-SB-Estd-BF" w:hint="eastAsia"/>
        </w:rPr>
        <w:t>分，團體中期平均分數為</w:t>
      </w:r>
      <w:r w:rsidR="007E5DC8" w:rsidRPr="007E5DC8">
        <w:rPr>
          <w:rFonts w:ascii="TimesNewRomanPSMT" w:hAnsi="TimesNewRomanPSMT"/>
        </w:rPr>
        <w:t>3</w:t>
      </w:r>
      <w:r w:rsidR="007E5DC8" w:rsidRPr="007E5DC8">
        <w:rPr>
          <w:rFonts w:ascii="DFKaiShu-SB-Estd-BF" w:eastAsia="DFKaiShu-SB-Estd-BF" w:hAnsi="DFKaiShu-SB-Estd-BF" w:hint="eastAsia"/>
        </w:rPr>
        <w:t>分，團體後期平均分數為</w:t>
      </w:r>
      <w:r w:rsidR="007E5DC8" w:rsidRPr="007E5DC8">
        <w:rPr>
          <w:rFonts w:ascii="TimesNewRomanPSMT" w:hAnsi="TimesNewRomanPSMT"/>
        </w:rPr>
        <w:t>4</w:t>
      </w:r>
      <w:r w:rsidR="007E5DC8" w:rsidRPr="007E5DC8">
        <w:rPr>
          <w:rFonts w:ascii="DFKaiShu-SB-Estd-BF" w:eastAsia="DFKaiShu-SB-Estd-BF" w:hAnsi="DFKaiShu-SB-Estd-BF" w:hint="eastAsia"/>
        </w:rPr>
        <w:t>分，呈現出團體成員的逃避傾向</w:t>
      </w:r>
      <w:r w:rsidR="007E5DC8">
        <w:rPr>
          <w:rFonts w:ascii="DFKaiShu-SB-Estd-BF" w:eastAsia="DFKaiShu-SB-Estd-BF" w:hAnsi="DFKaiShu-SB-Estd-BF" w:hint="eastAsia"/>
        </w:rPr>
        <w:t>，推估與</w:t>
      </w:r>
      <w:r w:rsidR="00E329DE">
        <w:rPr>
          <w:rFonts w:ascii="DFKaiShu-SB-Estd-BF" w:eastAsia="DFKaiShu-SB-Estd-BF" w:hAnsi="DFKaiShu-SB-Estd-BF" w:hint="eastAsia"/>
        </w:rPr>
        <w:t>成員覺察個人溝通模式要在團體內產生行動改變需要時間練習與冒險有關，因而使成員產生逃避因應。</w:t>
      </w:r>
    </w:p>
    <w:p w:rsidR="007E5DC8" w:rsidRPr="00D8555B" w:rsidRDefault="00C46372" w:rsidP="00D8555B">
      <w:pPr>
        <w:pStyle w:val="Web"/>
        <w:numPr>
          <w:ilvl w:val="0"/>
          <w:numId w:val="5"/>
        </w:numPr>
        <w:rPr>
          <w:rFonts w:ascii="BiauKai" w:eastAsia="BiauKai" w:hAnsi="BiauKai" w:hint="eastAsia"/>
        </w:rPr>
      </w:pPr>
      <w:r>
        <w:rPr>
          <w:rFonts w:ascii="BiauKai" w:eastAsia="BiauKai" w:hAnsi="BiauKai" w:hint="eastAsia"/>
        </w:rPr>
        <w:t>團體於招募時便設定四大目標，五項複選的團體期待供成員勾選。根據團體滿意度顯示參與的七位成員中，四位成員完全能夠滿足參與的期待，其中包含訴說感情故事、對親密關係中的自己有更多認識、理</w:t>
      </w:r>
      <w:r>
        <w:rPr>
          <w:rFonts w:ascii="BiauKai" w:eastAsia="BiauKai" w:hAnsi="BiauKai" w:hint="eastAsia"/>
        </w:rPr>
        <w:lastRenderedPageBreak/>
        <w:t>解親密關係經營之困境、辨識自身情緒</w:t>
      </w:r>
      <w:r w:rsidR="00D8555B">
        <w:rPr>
          <w:rFonts w:ascii="BiauKai" w:eastAsia="BiauKai" w:hAnsi="BiauKai" w:hint="eastAsia"/>
        </w:rPr>
        <w:t>、</w:t>
      </w:r>
      <w:r>
        <w:rPr>
          <w:rFonts w:ascii="BiauKai" w:eastAsia="BiauKai" w:hAnsi="BiauKai" w:hint="eastAsia"/>
        </w:rPr>
        <w:t>想法及行為</w:t>
      </w:r>
      <w:r w:rsidR="00D8555B">
        <w:rPr>
          <w:rFonts w:ascii="BiauKai" w:eastAsia="BiauKai" w:hAnsi="BiauKai" w:hint="eastAsia"/>
        </w:rPr>
        <w:t>、發掘自我內在資源。其中兩位因請假未能全部單元皆參與，一位則是因目標與成員不同而選擇退出團體，在個別談話中亦能重新陪伴學習溝通一致性經驗，對個別成員有所幫助。</w:t>
      </w:r>
    </w:p>
    <w:p w:rsidR="00591603" w:rsidRDefault="005F5A32" w:rsidP="00591603">
      <w:pPr>
        <w:pStyle w:val="a4"/>
        <w:numPr>
          <w:ilvl w:val="0"/>
          <w:numId w:val="4"/>
        </w:numPr>
        <w:ind w:leftChars="0"/>
      </w:pPr>
      <w:r>
        <w:rPr>
          <w:rFonts w:hint="eastAsia"/>
        </w:rPr>
        <w:t>結論</w:t>
      </w:r>
    </w:p>
    <w:p w:rsidR="00591603" w:rsidRDefault="00843C1D" w:rsidP="00D75006">
      <w:pPr>
        <w:pStyle w:val="a4"/>
        <w:rPr>
          <w:rFonts w:hint="eastAsia"/>
        </w:rPr>
      </w:pPr>
      <w:r>
        <w:rPr>
          <w:rFonts w:hint="eastAsia"/>
        </w:rPr>
        <w:t>透過團體的質化及量化資料顯示，經由團體活動與理論扣合設計，成員有更多的反思與彼此交流，</w:t>
      </w:r>
      <w:r w:rsidR="00D8555B">
        <w:rPr>
          <w:rFonts w:hint="eastAsia"/>
        </w:rPr>
        <w:t>成員回饋中也肯定其效果，對自身在親密關係中的情緒、想法與行為</w:t>
      </w:r>
      <w:r w:rsidR="00D75006">
        <w:rPr>
          <w:rFonts w:hint="eastAsia"/>
        </w:rPr>
        <w:t>能夠有所覺察與討論。根據團體氛圍量表顯示，在團體中後期成員會經歷一段時間的逃避因應狀態，建議可在此階段加入探討親密關係中的逃避因應議題之想法，延長團體討論次數，以達成更多元之研究成效。</w:t>
      </w:r>
    </w:p>
    <w:p w:rsidR="005F5A32" w:rsidRDefault="005F5A32" w:rsidP="005F5A32">
      <w:r>
        <w:rPr>
          <w:rFonts w:hint="eastAsia"/>
        </w:rPr>
        <w:t>關鍵字：親密關係、</w:t>
      </w:r>
      <w:r w:rsidR="00D75006">
        <w:rPr>
          <w:rFonts w:hint="eastAsia"/>
        </w:rPr>
        <w:t>薩提爾模式、探索團體</w:t>
      </w:r>
    </w:p>
    <w:sectPr w:rsidR="005F5A3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auKai">
    <w:panose1 w:val="02010601000101010101"/>
    <w:charset w:val="88"/>
    <w:family w:val="auto"/>
    <w:pitch w:val="variable"/>
    <w:sig w:usb0="00000001" w:usb1="08080000"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DFKaiShu-SB-Estd-BF">
    <w:panose1 w:val="02010601000101010101"/>
    <w:charset w:val="88"/>
    <w:family w:val="auto"/>
    <w:pitch w:val="variable"/>
    <w:sig w:usb0="00000001" w:usb1="08080000" w:usb2="00000010" w:usb3="00000000" w:csb0="00100001"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882"/>
    <w:multiLevelType w:val="multilevel"/>
    <w:tmpl w:val="CB62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574957"/>
    <w:multiLevelType w:val="hybridMultilevel"/>
    <w:tmpl w:val="81E2187A"/>
    <w:lvl w:ilvl="0" w:tplc="58B44EDC">
      <w:start w:val="1"/>
      <w:numFmt w:val="decimal"/>
      <w:pStyle w:val="2"/>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59CF1F8E"/>
    <w:multiLevelType w:val="multilevel"/>
    <w:tmpl w:val="0409001D"/>
    <w:styleLink w:val="a"/>
    <w:lvl w:ilvl="0">
      <w:start w:val="1"/>
      <w:numFmt w:val="ideographLegalTraditional"/>
      <w:lvlText w:val="%1"/>
      <w:lvlJc w:val="left"/>
      <w:pPr>
        <w:ind w:left="425" w:hanging="425"/>
      </w:pPr>
      <w:rPr>
        <w:rFonts w:eastAsia="BiauKai" w:hint="eastAsia"/>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A504CC3"/>
    <w:multiLevelType w:val="hybridMultilevel"/>
    <w:tmpl w:val="FE9C315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D444CC"/>
    <w:multiLevelType w:val="hybridMultilevel"/>
    <w:tmpl w:val="1AE05902"/>
    <w:lvl w:ilvl="0" w:tplc="79C266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159689873">
    <w:abstractNumId w:val="2"/>
  </w:num>
  <w:num w:numId="2" w16cid:durableId="2037198897">
    <w:abstractNumId w:val="1"/>
  </w:num>
  <w:num w:numId="3" w16cid:durableId="809631803">
    <w:abstractNumId w:val="1"/>
  </w:num>
  <w:num w:numId="4" w16cid:durableId="609162714">
    <w:abstractNumId w:val="3"/>
  </w:num>
  <w:num w:numId="5" w16cid:durableId="545066856">
    <w:abstractNumId w:val="4"/>
  </w:num>
  <w:num w:numId="6" w16cid:durableId="22677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FE"/>
    <w:rsid w:val="00004F37"/>
    <w:rsid w:val="000221F1"/>
    <w:rsid w:val="00045FFE"/>
    <w:rsid w:val="00287CC9"/>
    <w:rsid w:val="0038672C"/>
    <w:rsid w:val="003A5F3E"/>
    <w:rsid w:val="003F5A72"/>
    <w:rsid w:val="004F162D"/>
    <w:rsid w:val="00591603"/>
    <w:rsid w:val="005A2101"/>
    <w:rsid w:val="005F5A32"/>
    <w:rsid w:val="00602A37"/>
    <w:rsid w:val="00760B13"/>
    <w:rsid w:val="007E5DC8"/>
    <w:rsid w:val="008126D7"/>
    <w:rsid w:val="00843C1D"/>
    <w:rsid w:val="0093393B"/>
    <w:rsid w:val="009D0851"/>
    <w:rsid w:val="00A20DA4"/>
    <w:rsid w:val="00AA15BE"/>
    <w:rsid w:val="00B26FA3"/>
    <w:rsid w:val="00B5263F"/>
    <w:rsid w:val="00C46372"/>
    <w:rsid w:val="00C556B8"/>
    <w:rsid w:val="00D27307"/>
    <w:rsid w:val="00D75006"/>
    <w:rsid w:val="00D8555B"/>
    <w:rsid w:val="00E32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E6C49DF"/>
  <w15:chartTrackingRefBased/>
  <w15:docId w15:val="{39F8B013-C3D7-8347-B217-C4A5F872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iauKai" w:hAnsi="Times New Roman"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主標題"/>
    <w:basedOn w:val="a3"/>
    <w:uiPriority w:val="99"/>
    <w:rsid w:val="00AA15BE"/>
    <w:pPr>
      <w:numPr>
        <w:numId w:val="1"/>
      </w:numPr>
    </w:pPr>
  </w:style>
  <w:style w:type="paragraph" w:customStyle="1" w:styleId="new">
    <w:name w:val="主標題（new）"/>
    <w:basedOn w:val="a0"/>
    <w:next w:val="a0"/>
    <w:link w:val="new0"/>
    <w:autoRedefine/>
    <w:qFormat/>
    <w:rsid w:val="00AA15BE"/>
    <w:pPr>
      <w:spacing w:line="360" w:lineRule="auto"/>
      <w:outlineLvl w:val="0"/>
    </w:pPr>
    <w:rPr>
      <w:rFonts w:ascii="BiauKai" w:hAnsi="BiauKai"/>
      <w:b/>
      <w:bCs/>
    </w:rPr>
  </w:style>
  <w:style w:type="character" w:customStyle="1" w:styleId="new0">
    <w:name w:val="主標題（new） 字元"/>
    <w:basedOn w:val="a1"/>
    <w:link w:val="new"/>
    <w:rsid w:val="00AA15BE"/>
    <w:rPr>
      <w:rFonts w:ascii="BiauKai" w:eastAsia="BiauKai" w:hAnsi="BiauKai"/>
      <w:b/>
      <w:bCs/>
    </w:rPr>
  </w:style>
  <w:style w:type="paragraph" w:customStyle="1" w:styleId="2">
    <w:name w:val="樣式2"/>
    <w:basedOn w:val="a4"/>
    <w:qFormat/>
    <w:rsid w:val="00760B13"/>
    <w:pPr>
      <w:numPr>
        <w:numId w:val="3"/>
      </w:numPr>
      <w:spacing w:beforeLines="50" w:before="180" w:afterLines="50" w:after="180"/>
      <w:ind w:leftChars="0" w:left="0"/>
      <w:outlineLvl w:val="1"/>
    </w:pPr>
    <w:rPr>
      <w:rFonts w:ascii="BiauKai" w:hAnsi="BiauKai"/>
    </w:rPr>
  </w:style>
  <w:style w:type="paragraph" w:styleId="a4">
    <w:name w:val="List Paragraph"/>
    <w:basedOn w:val="a0"/>
    <w:uiPriority w:val="34"/>
    <w:qFormat/>
    <w:rsid w:val="00760B13"/>
    <w:pPr>
      <w:ind w:leftChars="200" w:left="480"/>
    </w:pPr>
  </w:style>
  <w:style w:type="paragraph" w:customStyle="1" w:styleId="3">
    <w:name w:val="樣式3"/>
    <w:basedOn w:val="2"/>
    <w:qFormat/>
    <w:rsid w:val="00760B13"/>
    <w:pPr>
      <w:ind w:left="1559" w:hanging="357"/>
    </w:pPr>
  </w:style>
  <w:style w:type="paragraph" w:styleId="Web">
    <w:name w:val="Normal (Web)"/>
    <w:basedOn w:val="a0"/>
    <w:uiPriority w:val="99"/>
    <w:unhideWhenUsed/>
    <w:rsid w:val="00B5263F"/>
    <w:pPr>
      <w:widowControl/>
      <w:spacing w:before="100" w:beforeAutospacing="1" w:after="100" w:afterAutospacing="1"/>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8972">
      <w:bodyDiv w:val="1"/>
      <w:marLeft w:val="0"/>
      <w:marRight w:val="0"/>
      <w:marTop w:val="0"/>
      <w:marBottom w:val="0"/>
      <w:divBdr>
        <w:top w:val="none" w:sz="0" w:space="0" w:color="auto"/>
        <w:left w:val="none" w:sz="0" w:space="0" w:color="auto"/>
        <w:bottom w:val="none" w:sz="0" w:space="0" w:color="auto"/>
        <w:right w:val="none" w:sz="0" w:space="0" w:color="auto"/>
      </w:divBdr>
      <w:divsChild>
        <w:div w:id="2070305148">
          <w:marLeft w:val="0"/>
          <w:marRight w:val="0"/>
          <w:marTop w:val="0"/>
          <w:marBottom w:val="0"/>
          <w:divBdr>
            <w:top w:val="none" w:sz="0" w:space="0" w:color="auto"/>
            <w:left w:val="none" w:sz="0" w:space="0" w:color="auto"/>
            <w:bottom w:val="none" w:sz="0" w:space="0" w:color="auto"/>
            <w:right w:val="none" w:sz="0" w:space="0" w:color="auto"/>
          </w:divBdr>
          <w:divsChild>
            <w:div w:id="1534612619">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6395">
      <w:bodyDiv w:val="1"/>
      <w:marLeft w:val="0"/>
      <w:marRight w:val="0"/>
      <w:marTop w:val="0"/>
      <w:marBottom w:val="0"/>
      <w:divBdr>
        <w:top w:val="none" w:sz="0" w:space="0" w:color="auto"/>
        <w:left w:val="none" w:sz="0" w:space="0" w:color="auto"/>
        <w:bottom w:val="none" w:sz="0" w:space="0" w:color="auto"/>
        <w:right w:val="none" w:sz="0" w:space="0" w:color="auto"/>
      </w:divBdr>
      <w:divsChild>
        <w:div w:id="181629710">
          <w:marLeft w:val="0"/>
          <w:marRight w:val="0"/>
          <w:marTop w:val="0"/>
          <w:marBottom w:val="0"/>
          <w:divBdr>
            <w:top w:val="none" w:sz="0" w:space="0" w:color="auto"/>
            <w:left w:val="none" w:sz="0" w:space="0" w:color="auto"/>
            <w:bottom w:val="none" w:sz="0" w:space="0" w:color="auto"/>
            <w:right w:val="none" w:sz="0" w:space="0" w:color="auto"/>
          </w:divBdr>
          <w:divsChild>
            <w:div w:id="767579906">
              <w:marLeft w:val="0"/>
              <w:marRight w:val="0"/>
              <w:marTop w:val="0"/>
              <w:marBottom w:val="0"/>
              <w:divBdr>
                <w:top w:val="none" w:sz="0" w:space="0" w:color="auto"/>
                <w:left w:val="none" w:sz="0" w:space="0" w:color="auto"/>
                <w:bottom w:val="none" w:sz="0" w:space="0" w:color="auto"/>
                <w:right w:val="none" w:sz="0" w:space="0" w:color="auto"/>
              </w:divBdr>
              <w:divsChild>
                <w:div w:id="17976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86120">
      <w:bodyDiv w:val="1"/>
      <w:marLeft w:val="0"/>
      <w:marRight w:val="0"/>
      <w:marTop w:val="0"/>
      <w:marBottom w:val="0"/>
      <w:divBdr>
        <w:top w:val="none" w:sz="0" w:space="0" w:color="auto"/>
        <w:left w:val="none" w:sz="0" w:space="0" w:color="auto"/>
        <w:bottom w:val="none" w:sz="0" w:space="0" w:color="auto"/>
        <w:right w:val="none" w:sz="0" w:space="0" w:color="auto"/>
      </w:divBdr>
      <w:divsChild>
        <w:div w:id="1408112425">
          <w:marLeft w:val="0"/>
          <w:marRight w:val="0"/>
          <w:marTop w:val="0"/>
          <w:marBottom w:val="0"/>
          <w:divBdr>
            <w:top w:val="none" w:sz="0" w:space="0" w:color="auto"/>
            <w:left w:val="none" w:sz="0" w:space="0" w:color="auto"/>
            <w:bottom w:val="none" w:sz="0" w:space="0" w:color="auto"/>
            <w:right w:val="none" w:sz="0" w:space="0" w:color="auto"/>
          </w:divBdr>
          <w:divsChild>
            <w:div w:id="109981114">
              <w:marLeft w:val="0"/>
              <w:marRight w:val="0"/>
              <w:marTop w:val="0"/>
              <w:marBottom w:val="0"/>
              <w:divBdr>
                <w:top w:val="none" w:sz="0" w:space="0" w:color="auto"/>
                <w:left w:val="none" w:sz="0" w:space="0" w:color="auto"/>
                <w:bottom w:val="none" w:sz="0" w:space="0" w:color="auto"/>
                <w:right w:val="none" w:sz="0" w:space="0" w:color="auto"/>
              </w:divBdr>
              <w:divsChild>
                <w:div w:id="1164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6969">
      <w:bodyDiv w:val="1"/>
      <w:marLeft w:val="0"/>
      <w:marRight w:val="0"/>
      <w:marTop w:val="0"/>
      <w:marBottom w:val="0"/>
      <w:divBdr>
        <w:top w:val="none" w:sz="0" w:space="0" w:color="auto"/>
        <w:left w:val="none" w:sz="0" w:space="0" w:color="auto"/>
        <w:bottom w:val="none" w:sz="0" w:space="0" w:color="auto"/>
        <w:right w:val="none" w:sz="0" w:space="0" w:color="auto"/>
      </w:divBdr>
      <w:divsChild>
        <w:div w:id="435834249">
          <w:marLeft w:val="0"/>
          <w:marRight w:val="0"/>
          <w:marTop w:val="0"/>
          <w:marBottom w:val="0"/>
          <w:divBdr>
            <w:top w:val="none" w:sz="0" w:space="0" w:color="auto"/>
            <w:left w:val="none" w:sz="0" w:space="0" w:color="auto"/>
            <w:bottom w:val="none" w:sz="0" w:space="0" w:color="auto"/>
            <w:right w:val="none" w:sz="0" w:space="0" w:color="auto"/>
          </w:divBdr>
          <w:divsChild>
            <w:div w:id="2010283067">
              <w:marLeft w:val="0"/>
              <w:marRight w:val="0"/>
              <w:marTop w:val="0"/>
              <w:marBottom w:val="0"/>
              <w:divBdr>
                <w:top w:val="none" w:sz="0" w:space="0" w:color="auto"/>
                <w:left w:val="none" w:sz="0" w:space="0" w:color="auto"/>
                <w:bottom w:val="none" w:sz="0" w:space="0" w:color="auto"/>
                <w:right w:val="none" w:sz="0" w:space="0" w:color="auto"/>
              </w:divBdr>
              <w:divsChild>
                <w:div w:id="4902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83693">
      <w:bodyDiv w:val="1"/>
      <w:marLeft w:val="0"/>
      <w:marRight w:val="0"/>
      <w:marTop w:val="0"/>
      <w:marBottom w:val="0"/>
      <w:divBdr>
        <w:top w:val="none" w:sz="0" w:space="0" w:color="auto"/>
        <w:left w:val="none" w:sz="0" w:space="0" w:color="auto"/>
        <w:bottom w:val="none" w:sz="0" w:space="0" w:color="auto"/>
        <w:right w:val="none" w:sz="0" w:space="0" w:color="auto"/>
      </w:divBdr>
      <w:divsChild>
        <w:div w:id="1215501641">
          <w:marLeft w:val="0"/>
          <w:marRight w:val="0"/>
          <w:marTop w:val="0"/>
          <w:marBottom w:val="0"/>
          <w:divBdr>
            <w:top w:val="none" w:sz="0" w:space="0" w:color="auto"/>
            <w:left w:val="none" w:sz="0" w:space="0" w:color="auto"/>
            <w:bottom w:val="none" w:sz="0" w:space="0" w:color="auto"/>
            <w:right w:val="none" w:sz="0" w:space="0" w:color="auto"/>
          </w:divBdr>
          <w:divsChild>
            <w:div w:id="596446991">
              <w:marLeft w:val="0"/>
              <w:marRight w:val="0"/>
              <w:marTop w:val="0"/>
              <w:marBottom w:val="0"/>
              <w:divBdr>
                <w:top w:val="none" w:sz="0" w:space="0" w:color="auto"/>
                <w:left w:val="none" w:sz="0" w:space="0" w:color="auto"/>
                <w:bottom w:val="none" w:sz="0" w:space="0" w:color="auto"/>
                <w:right w:val="none" w:sz="0" w:space="0" w:color="auto"/>
              </w:divBdr>
              <w:divsChild>
                <w:div w:id="917864351">
                  <w:marLeft w:val="0"/>
                  <w:marRight w:val="0"/>
                  <w:marTop w:val="0"/>
                  <w:marBottom w:val="0"/>
                  <w:divBdr>
                    <w:top w:val="none" w:sz="0" w:space="0" w:color="auto"/>
                    <w:left w:val="none" w:sz="0" w:space="0" w:color="auto"/>
                    <w:bottom w:val="none" w:sz="0" w:space="0" w:color="auto"/>
                    <w:right w:val="none" w:sz="0" w:space="0" w:color="auto"/>
                  </w:divBdr>
                  <w:divsChild>
                    <w:div w:id="348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00864">
      <w:bodyDiv w:val="1"/>
      <w:marLeft w:val="0"/>
      <w:marRight w:val="0"/>
      <w:marTop w:val="0"/>
      <w:marBottom w:val="0"/>
      <w:divBdr>
        <w:top w:val="none" w:sz="0" w:space="0" w:color="auto"/>
        <w:left w:val="none" w:sz="0" w:space="0" w:color="auto"/>
        <w:bottom w:val="none" w:sz="0" w:space="0" w:color="auto"/>
        <w:right w:val="none" w:sz="0" w:space="0" w:color="auto"/>
      </w:divBdr>
      <w:divsChild>
        <w:div w:id="1750302400">
          <w:marLeft w:val="0"/>
          <w:marRight w:val="0"/>
          <w:marTop w:val="0"/>
          <w:marBottom w:val="0"/>
          <w:divBdr>
            <w:top w:val="none" w:sz="0" w:space="0" w:color="auto"/>
            <w:left w:val="none" w:sz="0" w:space="0" w:color="auto"/>
            <w:bottom w:val="none" w:sz="0" w:space="0" w:color="auto"/>
            <w:right w:val="none" w:sz="0" w:space="0" w:color="auto"/>
          </w:divBdr>
          <w:divsChild>
            <w:div w:id="1829782162">
              <w:marLeft w:val="0"/>
              <w:marRight w:val="0"/>
              <w:marTop w:val="0"/>
              <w:marBottom w:val="0"/>
              <w:divBdr>
                <w:top w:val="none" w:sz="0" w:space="0" w:color="auto"/>
                <w:left w:val="none" w:sz="0" w:space="0" w:color="auto"/>
                <w:bottom w:val="none" w:sz="0" w:space="0" w:color="auto"/>
                <w:right w:val="none" w:sz="0" w:space="0" w:color="auto"/>
              </w:divBdr>
              <w:divsChild>
                <w:div w:id="3300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39550">
      <w:bodyDiv w:val="1"/>
      <w:marLeft w:val="0"/>
      <w:marRight w:val="0"/>
      <w:marTop w:val="0"/>
      <w:marBottom w:val="0"/>
      <w:divBdr>
        <w:top w:val="none" w:sz="0" w:space="0" w:color="auto"/>
        <w:left w:val="none" w:sz="0" w:space="0" w:color="auto"/>
        <w:bottom w:val="none" w:sz="0" w:space="0" w:color="auto"/>
        <w:right w:val="none" w:sz="0" w:space="0" w:color="auto"/>
      </w:divBdr>
      <w:divsChild>
        <w:div w:id="247201993">
          <w:marLeft w:val="0"/>
          <w:marRight w:val="0"/>
          <w:marTop w:val="0"/>
          <w:marBottom w:val="0"/>
          <w:divBdr>
            <w:top w:val="none" w:sz="0" w:space="0" w:color="auto"/>
            <w:left w:val="none" w:sz="0" w:space="0" w:color="auto"/>
            <w:bottom w:val="none" w:sz="0" w:space="0" w:color="auto"/>
            <w:right w:val="none" w:sz="0" w:space="0" w:color="auto"/>
          </w:divBdr>
          <w:divsChild>
            <w:div w:id="1744789147">
              <w:marLeft w:val="0"/>
              <w:marRight w:val="0"/>
              <w:marTop w:val="0"/>
              <w:marBottom w:val="0"/>
              <w:divBdr>
                <w:top w:val="none" w:sz="0" w:space="0" w:color="auto"/>
                <w:left w:val="none" w:sz="0" w:space="0" w:color="auto"/>
                <w:bottom w:val="none" w:sz="0" w:space="0" w:color="auto"/>
                <w:right w:val="none" w:sz="0" w:space="0" w:color="auto"/>
              </w:divBdr>
              <w:divsChild>
                <w:div w:id="6887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8361">
      <w:bodyDiv w:val="1"/>
      <w:marLeft w:val="0"/>
      <w:marRight w:val="0"/>
      <w:marTop w:val="0"/>
      <w:marBottom w:val="0"/>
      <w:divBdr>
        <w:top w:val="none" w:sz="0" w:space="0" w:color="auto"/>
        <w:left w:val="none" w:sz="0" w:space="0" w:color="auto"/>
        <w:bottom w:val="none" w:sz="0" w:space="0" w:color="auto"/>
        <w:right w:val="none" w:sz="0" w:space="0" w:color="auto"/>
      </w:divBdr>
      <w:divsChild>
        <w:div w:id="1198350344">
          <w:marLeft w:val="0"/>
          <w:marRight w:val="0"/>
          <w:marTop w:val="0"/>
          <w:marBottom w:val="0"/>
          <w:divBdr>
            <w:top w:val="none" w:sz="0" w:space="0" w:color="auto"/>
            <w:left w:val="none" w:sz="0" w:space="0" w:color="auto"/>
            <w:bottom w:val="none" w:sz="0" w:space="0" w:color="auto"/>
            <w:right w:val="none" w:sz="0" w:space="0" w:color="auto"/>
          </w:divBdr>
          <w:divsChild>
            <w:div w:id="965506678">
              <w:marLeft w:val="0"/>
              <w:marRight w:val="0"/>
              <w:marTop w:val="0"/>
              <w:marBottom w:val="0"/>
              <w:divBdr>
                <w:top w:val="none" w:sz="0" w:space="0" w:color="auto"/>
                <w:left w:val="none" w:sz="0" w:space="0" w:color="auto"/>
                <w:bottom w:val="none" w:sz="0" w:space="0" w:color="auto"/>
                <w:right w:val="none" w:sz="0" w:space="0" w:color="auto"/>
              </w:divBdr>
              <w:divsChild>
                <w:div w:id="19273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0514">
      <w:bodyDiv w:val="1"/>
      <w:marLeft w:val="0"/>
      <w:marRight w:val="0"/>
      <w:marTop w:val="0"/>
      <w:marBottom w:val="0"/>
      <w:divBdr>
        <w:top w:val="none" w:sz="0" w:space="0" w:color="auto"/>
        <w:left w:val="none" w:sz="0" w:space="0" w:color="auto"/>
        <w:bottom w:val="none" w:sz="0" w:space="0" w:color="auto"/>
        <w:right w:val="none" w:sz="0" w:space="0" w:color="auto"/>
      </w:divBdr>
      <w:divsChild>
        <w:div w:id="649288852">
          <w:marLeft w:val="0"/>
          <w:marRight w:val="0"/>
          <w:marTop w:val="0"/>
          <w:marBottom w:val="0"/>
          <w:divBdr>
            <w:top w:val="none" w:sz="0" w:space="0" w:color="auto"/>
            <w:left w:val="none" w:sz="0" w:space="0" w:color="auto"/>
            <w:bottom w:val="none" w:sz="0" w:space="0" w:color="auto"/>
            <w:right w:val="none" w:sz="0" w:space="0" w:color="auto"/>
          </w:divBdr>
          <w:divsChild>
            <w:div w:id="1757438714">
              <w:marLeft w:val="0"/>
              <w:marRight w:val="0"/>
              <w:marTop w:val="0"/>
              <w:marBottom w:val="0"/>
              <w:divBdr>
                <w:top w:val="none" w:sz="0" w:space="0" w:color="auto"/>
                <w:left w:val="none" w:sz="0" w:space="0" w:color="auto"/>
                <w:bottom w:val="none" w:sz="0" w:space="0" w:color="auto"/>
                <w:right w:val="none" w:sz="0" w:space="0" w:color="auto"/>
              </w:divBdr>
              <w:divsChild>
                <w:div w:id="1645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38507">
      <w:bodyDiv w:val="1"/>
      <w:marLeft w:val="0"/>
      <w:marRight w:val="0"/>
      <w:marTop w:val="0"/>
      <w:marBottom w:val="0"/>
      <w:divBdr>
        <w:top w:val="none" w:sz="0" w:space="0" w:color="auto"/>
        <w:left w:val="none" w:sz="0" w:space="0" w:color="auto"/>
        <w:bottom w:val="none" w:sz="0" w:space="0" w:color="auto"/>
        <w:right w:val="none" w:sz="0" w:space="0" w:color="auto"/>
      </w:divBdr>
      <w:divsChild>
        <w:div w:id="2120681394">
          <w:marLeft w:val="0"/>
          <w:marRight w:val="0"/>
          <w:marTop w:val="0"/>
          <w:marBottom w:val="0"/>
          <w:divBdr>
            <w:top w:val="none" w:sz="0" w:space="0" w:color="auto"/>
            <w:left w:val="none" w:sz="0" w:space="0" w:color="auto"/>
            <w:bottom w:val="none" w:sz="0" w:space="0" w:color="auto"/>
            <w:right w:val="none" w:sz="0" w:space="0" w:color="auto"/>
          </w:divBdr>
          <w:divsChild>
            <w:div w:id="1247114308">
              <w:marLeft w:val="0"/>
              <w:marRight w:val="0"/>
              <w:marTop w:val="0"/>
              <w:marBottom w:val="0"/>
              <w:divBdr>
                <w:top w:val="none" w:sz="0" w:space="0" w:color="auto"/>
                <w:left w:val="none" w:sz="0" w:space="0" w:color="auto"/>
                <w:bottom w:val="none" w:sz="0" w:space="0" w:color="auto"/>
                <w:right w:val="none" w:sz="0" w:space="0" w:color="auto"/>
              </w:divBdr>
              <w:divsChild>
                <w:div w:id="233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3550">
      <w:bodyDiv w:val="1"/>
      <w:marLeft w:val="0"/>
      <w:marRight w:val="0"/>
      <w:marTop w:val="0"/>
      <w:marBottom w:val="0"/>
      <w:divBdr>
        <w:top w:val="none" w:sz="0" w:space="0" w:color="auto"/>
        <w:left w:val="none" w:sz="0" w:space="0" w:color="auto"/>
        <w:bottom w:val="none" w:sz="0" w:space="0" w:color="auto"/>
        <w:right w:val="none" w:sz="0" w:space="0" w:color="auto"/>
      </w:divBdr>
      <w:divsChild>
        <w:div w:id="593631639">
          <w:marLeft w:val="0"/>
          <w:marRight w:val="0"/>
          <w:marTop w:val="0"/>
          <w:marBottom w:val="0"/>
          <w:divBdr>
            <w:top w:val="none" w:sz="0" w:space="0" w:color="auto"/>
            <w:left w:val="none" w:sz="0" w:space="0" w:color="auto"/>
            <w:bottom w:val="none" w:sz="0" w:space="0" w:color="auto"/>
            <w:right w:val="none" w:sz="0" w:space="0" w:color="auto"/>
          </w:divBdr>
          <w:divsChild>
            <w:div w:id="1747343217">
              <w:marLeft w:val="0"/>
              <w:marRight w:val="0"/>
              <w:marTop w:val="0"/>
              <w:marBottom w:val="0"/>
              <w:divBdr>
                <w:top w:val="none" w:sz="0" w:space="0" w:color="auto"/>
                <w:left w:val="none" w:sz="0" w:space="0" w:color="auto"/>
                <w:bottom w:val="none" w:sz="0" w:space="0" w:color="auto"/>
                <w:right w:val="none" w:sz="0" w:space="0" w:color="auto"/>
              </w:divBdr>
              <w:divsChild>
                <w:div w:id="19861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169">
      <w:bodyDiv w:val="1"/>
      <w:marLeft w:val="0"/>
      <w:marRight w:val="0"/>
      <w:marTop w:val="0"/>
      <w:marBottom w:val="0"/>
      <w:divBdr>
        <w:top w:val="none" w:sz="0" w:space="0" w:color="auto"/>
        <w:left w:val="none" w:sz="0" w:space="0" w:color="auto"/>
        <w:bottom w:val="none" w:sz="0" w:space="0" w:color="auto"/>
        <w:right w:val="none" w:sz="0" w:space="0" w:color="auto"/>
      </w:divBdr>
      <w:divsChild>
        <w:div w:id="442264315">
          <w:marLeft w:val="0"/>
          <w:marRight w:val="0"/>
          <w:marTop w:val="0"/>
          <w:marBottom w:val="0"/>
          <w:divBdr>
            <w:top w:val="none" w:sz="0" w:space="0" w:color="auto"/>
            <w:left w:val="none" w:sz="0" w:space="0" w:color="auto"/>
            <w:bottom w:val="none" w:sz="0" w:space="0" w:color="auto"/>
            <w:right w:val="none" w:sz="0" w:space="0" w:color="auto"/>
          </w:divBdr>
          <w:divsChild>
            <w:div w:id="1847864170">
              <w:marLeft w:val="0"/>
              <w:marRight w:val="0"/>
              <w:marTop w:val="0"/>
              <w:marBottom w:val="0"/>
              <w:divBdr>
                <w:top w:val="none" w:sz="0" w:space="0" w:color="auto"/>
                <w:left w:val="none" w:sz="0" w:space="0" w:color="auto"/>
                <w:bottom w:val="none" w:sz="0" w:space="0" w:color="auto"/>
                <w:right w:val="none" w:sz="0" w:space="0" w:color="auto"/>
              </w:divBdr>
              <w:divsChild>
                <w:div w:id="6351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2363">
      <w:bodyDiv w:val="1"/>
      <w:marLeft w:val="0"/>
      <w:marRight w:val="0"/>
      <w:marTop w:val="0"/>
      <w:marBottom w:val="0"/>
      <w:divBdr>
        <w:top w:val="none" w:sz="0" w:space="0" w:color="auto"/>
        <w:left w:val="none" w:sz="0" w:space="0" w:color="auto"/>
        <w:bottom w:val="none" w:sz="0" w:space="0" w:color="auto"/>
        <w:right w:val="none" w:sz="0" w:space="0" w:color="auto"/>
      </w:divBdr>
      <w:divsChild>
        <w:div w:id="262034223">
          <w:marLeft w:val="0"/>
          <w:marRight w:val="0"/>
          <w:marTop w:val="0"/>
          <w:marBottom w:val="0"/>
          <w:divBdr>
            <w:top w:val="none" w:sz="0" w:space="0" w:color="auto"/>
            <w:left w:val="none" w:sz="0" w:space="0" w:color="auto"/>
            <w:bottom w:val="none" w:sz="0" w:space="0" w:color="auto"/>
            <w:right w:val="none" w:sz="0" w:space="0" w:color="auto"/>
          </w:divBdr>
          <w:divsChild>
            <w:div w:id="1132405846">
              <w:marLeft w:val="0"/>
              <w:marRight w:val="0"/>
              <w:marTop w:val="0"/>
              <w:marBottom w:val="0"/>
              <w:divBdr>
                <w:top w:val="none" w:sz="0" w:space="0" w:color="auto"/>
                <w:left w:val="none" w:sz="0" w:space="0" w:color="auto"/>
                <w:bottom w:val="none" w:sz="0" w:space="0" w:color="auto"/>
                <w:right w:val="none" w:sz="0" w:space="0" w:color="auto"/>
              </w:divBdr>
              <w:divsChild>
                <w:div w:id="19740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7229">
      <w:bodyDiv w:val="1"/>
      <w:marLeft w:val="0"/>
      <w:marRight w:val="0"/>
      <w:marTop w:val="0"/>
      <w:marBottom w:val="0"/>
      <w:divBdr>
        <w:top w:val="none" w:sz="0" w:space="0" w:color="auto"/>
        <w:left w:val="none" w:sz="0" w:space="0" w:color="auto"/>
        <w:bottom w:val="none" w:sz="0" w:space="0" w:color="auto"/>
        <w:right w:val="none" w:sz="0" w:space="0" w:color="auto"/>
      </w:divBdr>
      <w:divsChild>
        <w:div w:id="1129787621">
          <w:marLeft w:val="0"/>
          <w:marRight w:val="0"/>
          <w:marTop w:val="0"/>
          <w:marBottom w:val="0"/>
          <w:divBdr>
            <w:top w:val="none" w:sz="0" w:space="0" w:color="auto"/>
            <w:left w:val="none" w:sz="0" w:space="0" w:color="auto"/>
            <w:bottom w:val="none" w:sz="0" w:space="0" w:color="auto"/>
            <w:right w:val="none" w:sz="0" w:space="0" w:color="auto"/>
          </w:divBdr>
          <w:divsChild>
            <w:div w:id="1930192915">
              <w:marLeft w:val="0"/>
              <w:marRight w:val="0"/>
              <w:marTop w:val="0"/>
              <w:marBottom w:val="0"/>
              <w:divBdr>
                <w:top w:val="none" w:sz="0" w:space="0" w:color="auto"/>
                <w:left w:val="none" w:sz="0" w:space="0" w:color="auto"/>
                <w:bottom w:val="none" w:sz="0" w:space="0" w:color="auto"/>
                <w:right w:val="none" w:sz="0" w:space="0" w:color="auto"/>
              </w:divBdr>
              <w:divsChild>
                <w:div w:id="18578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9884">
      <w:bodyDiv w:val="1"/>
      <w:marLeft w:val="0"/>
      <w:marRight w:val="0"/>
      <w:marTop w:val="0"/>
      <w:marBottom w:val="0"/>
      <w:divBdr>
        <w:top w:val="none" w:sz="0" w:space="0" w:color="auto"/>
        <w:left w:val="none" w:sz="0" w:space="0" w:color="auto"/>
        <w:bottom w:val="none" w:sz="0" w:space="0" w:color="auto"/>
        <w:right w:val="none" w:sz="0" w:space="0" w:color="auto"/>
      </w:divBdr>
      <w:divsChild>
        <w:div w:id="1972594558">
          <w:marLeft w:val="0"/>
          <w:marRight w:val="0"/>
          <w:marTop w:val="0"/>
          <w:marBottom w:val="0"/>
          <w:divBdr>
            <w:top w:val="none" w:sz="0" w:space="0" w:color="auto"/>
            <w:left w:val="none" w:sz="0" w:space="0" w:color="auto"/>
            <w:bottom w:val="none" w:sz="0" w:space="0" w:color="auto"/>
            <w:right w:val="none" w:sz="0" w:space="0" w:color="auto"/>
          </w:divBdr>
          <w:divsChild>
            <w:div w:id="350452461">
              <w:marLeft w:val="0"/>
              <w:marRight w:val="0"/>
              <w:marTop w:val="0"/>
              <w:marBottom w:val="0"/>
              <w:divBdr>
                <w:top w:val="none" w:sz="0" w:space="0" w:color="auto"/>
                <w:left w:val="none" w:sz="0" w:space="0" w:color="auto"/>
                <w:bottom w:val="none" w:sz="0" w:space="0" w:color="auto"/>
                <w:right w:val="none" w:sz="0" w:space="0" w:color="auto"/>
              </w:divBdr>
              <w:divsChild>
                <w:div w:id="11785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347">
      <w:bodyDiv w:val="1"/>
      <w:marLeft w:val="0"/>
      <w:marRight w:val="0"/>
      <w:marTop w:val="0"/>
      <w:marBottom w:val="0"/>
      <w:divBdr>
        <w:top w:val="none" w:sz="0" w:space="0" w:color="auto"/>
        <w:left w:val="none" w:sz="0" w:space="0" w:color="auto"/>
        <w:bottom w:val="none" w:sz="0" w:space="0" w:color="auto"/>
        <w:right w:val="none" w:sz="0" w:space="0" w:color="auto"/>
      </w:divBdr>
      <w:divsChild>
        <w:div w:id="480460153">
          <w:marLeft w:val="0"/>
          <w:marRight w:val="0"/>
          <w:marTop w:val="0"/>
          <w:marBottom w:val="0"/>
          <w:divBdr>
            <w:top w:val="none" w:sz="0" w:space="0" w:color="auto"/>
            <w:left w:val="none" w:sz="0" w:space="0" w:color="auto"/>
            <w:bottom w:val="none" w:sz="0" w:space="0" w:color="auto"/>
            <w:right w:val="none" w:sz="0" w:space="0" w:color="auto"/>
          </w:divBdr>
          <w:divsChild>
            <w:div w:id="197011883">
              <w:marLeft w:val="0"/>
              <w:marRight w:val="0"/>
              <w:marTop w:val="0"/>
              <w:marBottom w:val="0"/>
              <w:divBdr>
                <w:top w:val="none" w:sz="0" w:space="0" w:color="auto"/>
                <w:left w:val="none" w:sz="0" w:space="0" w:color="auto"/>
                <w:bottom w:val="none" w:sz="0" w:space="0" w:color="auto"/>
                <w:right w:val="none" w:sz="0" w:space="0" w:color="auto"/>
              </w:divBdr>
              <w:divsChild>
                <w:div w:id="1080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6709">
      <w:bodyDiv w:val="1"/>
      <w:marLeft w:val="0"/>
      <w:marRight w:val="0"/>
      <w:marTop w:val="0"/>
      <w:marBottom w:val="0"/>
      <w:divBdr>
        <w:top w:val="none" w:sz="0" w:space="0" w:color="auto"/>
        <w:left w:val="none" w:sz="0" w:space="0" w:color="auto"/>
        <w:bottom w:val="none" w:sz="0" w:space="0" w:color="auto"/>
        <w:right w:val="none" w:sz="0" w:space="0" w:color="auto"/>
      </w:divBdr>
      <w:divsChild>
        <w:div w:id="515507833">
          <w:marLeft w:val="0"/>
          <w:marRight w:val="0"/>
          <w:marTop w:val="0"/>
          <w:marBottom w:val="0"/>
          <w:divBdr>
            <w:top w:val="none" w:sz="0" w:space="0" w:color="auto"/>
            <w:left w:val="none" w:sz="0" w:space="0" w:color="auto"/>
            <w:bottom w:val="none" w:sz="0" w:space="0" w:color="auto"/>
            <w:right w:val="none" w:sz="0" w:space="0" w:color="auto"/>
          </w:divBdr>
          <w:divsChild>
            <w:div w:id="1772554732">
              <w:marLeft w:val="0"/>
              <w:marRight w:val="0"/>
              <w:marTop w:val="0"/>
              <w:marBottom w:val="0"/>
              <w:divBdr>
                <w:top w:val="none" w:sz="0" w:space="0" w:color="auto"/>
                <w:left w:val="none" w:sz="0" w:space="0" w:color="auto"/>
                <w:bottom w:val="none" w:sz="0" w:space="0" w:color="auto"/>
                <w:right w:val="none" w:sz="0" w:space="0" w:color="auto"/>
              </w:divBdr>
              <w:divsChild>
                <w:div w:id="7636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9180">
      <w:bodyDiv w:val="1"/>
      <w:marLeft w:val="0"/>
      <w:marRight w:val="0"/>
      <w:marTop w:val="0"/>
      <w:marBottom w:val="0"/>
      <w:divBdr>
        <w:top w:val="none" w:sz="0" w:space="0" w:color="auto"/>
        <w:left w:val="none" w:sz="0" w:space="0" w:color="auto"/>
        <w:bottom w:val="none" w:sz="0" w:space="0" w:color="auto"/>
        <w:right w:val="none" w:sz="0" w:space="0" w:color="auto"/>
      </w:divBdr>
      <w:divsChild>
        <w:div w:id="1062561158">
          <w:marLeft w:val="0"/>
          <w:marRight w:val="0"/>
          <w:marTop w:val="0"/>
          <w:marBottom w:val="0"/>
          <w:divBdr>
            <w:top w:val="none" w:sz="0" w:space="0" w:color="auto"/>
            <w:left w:val="none" w:sz="0" w:space="0" w:color="auto"/>
            <w:bottom w:val="none" w:sz="0" w:space="0" w:color="auto"/>
            <w:right w:val="none" w:sz="0" w:space="0" w:color="auto"/>
          </w:divBdr>
          <w:divsChild>
            <w:div w:id="2106535617">
              <w:marLeft w:val="0"/>
              <w:marRight w:val="0"/>
              <w:marTop w:val="0"/>
              <w:marBottom w:val="0"/>
              <w:divBdr>
                <w:top w:val="none" w:sz="0" w:space="0" w:color="auto"/>
                <w:left w:val="none" w:sz="0" w:space="0" w:color="auto"/>
                <w:bottom w:val="none" w:sz="0" w:space="0" w:color="auto"/>
                <w:right w:val="none" w:sz="0" w:space="0" w:color="auto"/>
              </w:divBdr>
              <w:divsChild>
                <w:div w:id="1858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7751">
      <w:bodyDiv w:val="1"/>
      <w:marLeft w:val="0"/>
      <w:marRight w:val="0"/>
      <w:marTop w:val="0"/>
      <w:marBottom w:val="0"/>
      <w:divBdr>
        <w:top w:val="none" w:sz="0" w:space="0" w:color="auto"/>
        <w:left w:val="none" w:sz="0" w:space="0" w:color="auto"/>
        <w:bottom w:val="none" w:sz="0" w:space="0" w:color="auto"/>
        <w:right w:val="none" w:sz="0" w:space="0" w:color="auto"/>
      </w:divBdr>
      <w:divsChild>
        <w:div w:id="1231579326">
          <w:marLeft w:val="0"/>
          <w:marRight w:val="0"/>
          <w:marTop w:val="0"/>
          <w:marBottom w:val="0"/>
          <w:divBdr>
            <w:top w:val="none" w:sz="0" w:space="0" w:color="auto"/>
            <w:left w:val="none" w:sz="0" w:space="0" w:color="auto"/>
            <w:bottom w:val="none" w:sz="0" w:space="0" w:color="auto"/>
            <w:right w:val="none" w:sz="0" w:space="0" w:color="auto"/>
          </w:divBdr>
          <w:divsChild>
            <w:div w:id="1432159764">
              <w:marLeft w:val="0"/>
              <w:marRight w:val="0"/>
              <w:marTop w:val="0"/>
              <w:marBottom w:val="0"/>
              <w:divBdr>
                <w:top w:val="none" w:sz="0" w:space="0" w:color="auto"/>
                <w:left w:val="none" w:sz="0" w:space="0" w:color="auto"/>
                <w:bottom w:val="none" w:sz="0" w:space="0" w:color="auto"/>
                <w:right w:val="none" w:sz="0" w:space="0" w:color="auto"/>
              </w:divBdr>
              <w:divsChild>
                <w:div w:id="8566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4255">
      <w:bodyDiv w:val="1"/>
      <w:marLeft w:val="0"/>
      <w:marRight w:val="0"/>
      <w:marTop w:val="0"/>
      <w:marBottom w:val="0"/>
      <w:divBdr>
        <w:top w:val="none" w:sz="0" w:space="0" w:color="auto"/>
        <w:left w:val="none" w:sz="0" w:space="0" w:color="auto"/>
        <w:bottom w:val="none" w:sz="0" w:space="0" w:color="auto"/>
        <w:right w:val="none" w:sz="0" w:space="0" w:color="auto"/>
      </w:divBdr>
      <w:divsChild>
        <w:div w:id="687869168">
          <w:marLeft w:val="0"/>
          <w:marRight w:val="0"/>
          <w:marTop w:val="0"/>
          <w:marBottom w:val="0"/>
          <w:divBdr>
            <w:top w:val="none" w:sz="0" w:space="0" w:color="auto"/>
            <w:left w:val="none" w:sz="0" w:space="0" w:color="auto"/>
            <w:bottom w:val="none" w:sz="0" w:space="0" w:color="auto"/>
            <w:right w:val="none" w:sz="0" w:space="0" w:color="auto"/>
          </w:divBdr>
          <w:divsChild>
            <w:div w:id="2055616550">
              <w:marLeft w:val="0"/>
              <w:marRight w:val="0"/>
              <w:marTop w:val="0"/>
              <w:marBottom w:val="0"/>
              <w:divBdr>
                <w:top w:val="none" w:sz="0" w:space="0" w:color="auto"/>
                <w:left w:val="none" w:sz="0" w:space="0" w:color="auto"/>
                <w:bottom w:val="none" w:sz="0" w:space="0" w:color="auto"/>
                <w:right w:val="none" w:sz="0" w:space="0" w:color="auto"/>
              </w:divBdr>
              <w:divsChild>
                <w:div w:id="3516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7877">
      <w:bodyDiv w:val="1"/>
      <w:marLeft w:val="0"/>
      <w:marRight w:val="0"/>
      <w:marTop w:val="0"/>
      <w:marBottom w:val="0"/>
      <w:divBdr>
        <w:top w:val="none" w:sz="0" w:space="0" w:color="auto"/>
        <w:left w:val="none" w:sz="0" w:space="0" w:color="auto"/>
        <w:bottom w:val="none" w:sz="0" w:space="0" w:color="auto"/>
        <w:right w:val="none" w:sz="0" w:space="0" w:color="auto"/>
      </w:divBdr>
      <w:divsChild>
        <w:div w:id="1227185418">
          <w:marLeft w:val="0"/>
          <w:marRight w:val="0"/>
          <w:marTop w:val="0"/>
          <w:marBottom w:val="0"/>
          <w:divBdr>
            <w:top w:val="none" w:sz="0" w:space="0" w:color="auto"/>
            <w:left w:val="none" w:sz="0" w:space="0" w:color="auto"/>
            <w:bottom w:val="none" w:sz="0" w:space="0" w:color="auto"/>
            <w:right w:val="none" w:sz="0" w:space="0" w:color="auto"/>
          </w:divBdr>
          <w:divsChild>
            <w:div w:id="1946687081">
              <w:marLeft w:val="0"/>
              <w:marRight w:val="0"/>
              <w:marTop w:val="0"/>
              <w:marBottom w:val="0"/>
              <w:divBdr>
                <w:top w:val="none" w:sz="0" w:space="0" w:color="auto"/>
                <w:left w:val="none" w:sz="0" w:space="0" w:color="auto"/>
                <w:bottom w:val="none" w:sz="0" w:space="0" w:color="auto"/>
                <w:right w:val="none" w:sz="0" w:space="0" w:color="auto"/>
              </w:divBdr>
              <w:divsChild>
                <w:div w:id="20142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6284">
      <w:bodyDiv w:val="1"/>
      <w:marLeft w:val="0"/>
      <w:marRight w:val="0"/>
      <w:marTop w:val="0"/>
      <w:marBottom w:val="0"/>
      <w:divBdr>
        <w:top w:val="none" w:sz="0" w:space="0" w:color="auto"/>
        <w:left w:val="none" w:sz="0" w:space="0" w:color="auto"/>
        <w:bottom w:val="none" w:sz="0" w:space="0" w:color="auto"/>
        <w:right w:val="none" w:sz="0" w:space="0" w:color="auto"/>
      </w:divBdr>
      <w:divsChild>
        <w:div w:id="430006308">
          <w:marLeft w:val="0"/>
          <w:marRight w:val="0"/>
          <w:marTop w:val="0"/>
          <w:marBottom w:val="0"/>
          <w:divBdr>
            <w:top w:val="none" w:sz="0" w:space="0" w:color="auto"/>
            <w:left w:val="none" w:sz="0" w:space="0" w:color="auto"/>
            <w:bottom w:val="none" w:sz="0" w:space="0" w:color="auto"/>
            <w:right w:val="none" w:sz="0" w:space="0" w:color="auto"/>
          </w:divBdr>
          <w:divsChild>
            <w:div w:id="1503423900">
              <w:marLeft w:val="0"/>
              <w:marRight w:val="0"/>
              <w:marTop w:val="0"/>
              <w:marBottom w:val="0"/>
              <w:divBdr>
                <w:top w:val="none" w:sz="0" w:space="0" w:color="auto"/>
                <w:left w:val="none" w:sz="0" w:space="0" w:color="auto"/>
                <w:bottom w:val="none" w:sz="0" w:space="0" w:color="auto"/>
                <w:right w:val="none" w:sz="0" w:space="0" w:color="auto"/>
              </w:divBdr>
              <w:divsChild>
                <w:div w:id="4865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276">
      <w:bodyDiv w:val="1"/>
      <w:marLeft w:val="0"/>
      <w:marRight w:val="0"/>
      <w:marTop w:val="0"/>
      <w:marBottom w:val="0"/>
      <w:divBdr>
        <w:top w:val="none" w:sz="0" w:space="0" w:color="auto"/>
        <w:left w:val="none" w:sz="0" w:space="0" w:color="auto"/>
        <w:bottom w:val="none" w:sz="0" w:space="0" w:color="auto"/>
        <w:right w:val="none" w:sz="0" w:space="0" w:color="auto"/>
      </w:divBdr>
      <w:divsChild>
        <w:div w:id="96220317">
          <w:marLeft w:val="0"/>
          <w:marRight w:val="0"/>
          <w:marTop w:val="0"/>
          <w:marBottom w:val="0"/>
          <w:divBdr>
            <w:top w:val="none" w:sz="0" w:space="0" w:color="auto"/>
            <w:left w:val="none" w:sz="0" w:space="0" w:color="auto"/>
            <w:bottom w:val="none" w:sz="0" w:space="0" w:color="auto"/>
            <w:right w:val="none" w:sz="0" w:space="0" w:color="auto"/>
          </w:divBdr>
          <w:divsChild>
            <w:div w:id="785849433">
              <w:marLeft w:val="0"/>
              <w:marRight w:val="0"/>
              <w:marTop w:val="0"/>
              <w:marBottom w:val="0"/>
              <w:divBdr>
                <w:top w:val="none" w:sz="0" w:space="0" w:color="auto"/>
                <w:left w:val="none" w:sz="0" w:space="0" w:color="auto"/>
                <w:bottom w:val="none" w:sz="0" w:space="0" w:color="auto"/>
                <w:right w:val="none" w:sz="0" w:space="0" w:color="auto"/>
              </w:divBdr>
              <w:divsChild>
                <w:div w:id="11542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3010">
      <w:bodyDiv w:val="1"/>
      <w:marLeft w:val="0"/>
      <w:marRight w:val="0"/>
      <w:marTop w:val="0"/>
      <w:marBottom w:val="0"/>
      <w:divBdr>
        <w:top w:val="none" w:sz="0" w:space="0" w:color="auto"/>
        <w:left w:val="none" w:sz="0" w:space="0" w:color="auto"/>
        <w:bottom w:val="none" w:sz="0" w:space="0" w:color="auto"/>
        <w:right w:val="none" w:sz="0" w:space="0" w:color="auto"/>
      </w:divBdr>
      <w:divsChild>
        <w:div w:id="400834621">
          <w:marLeft w:val="0"/>
          <w:marRight w:val="0"/>
          <w:marTop w:val="0"/>
          <w:marBottom w:val="0"/>
          <w:divBdr>
            <w:top w:val="none" w:sz="0" w:space="0" w:color="auto"/>
            <w:left w:val="none" w:sz="0" w:space="0" w:color="auto"/>
            <w:bottom w:val="none" w:sz="0" w:space="0" w:color="auto"/>
            <w:right w:val="none" w:sz="0" w:space="0" w:color="auto"/>
          </w:divBdr>
          <w:divsChild>
            <w:div w:id="1975211848">
              <w:marLeft w:val="0"/>
              <w:marRight w:val="0"/>
              <w:marTop w:val="0"/>
              <w:marBottom w:val="0"/>
              <w:divBdr>
                <w:top w:val="none" w:sz="0" w:space="0" w:color="auto"/>
                <w:left w:val="none" w:sz="0" w:space="0" w:color="auto"/>
                <w:bottom w:val="none" w:sz="0" w:space="0" w:color="auto"/>
                <w:right w:val="none" w:sz="0" w:space="0" w:color="auto"/>
              </w:divBdr>
              <w:divsChild>
                <w:div w:id="1776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06773">
      <w:bodyDiv w:val="1"/>
      <w:marLeft w:val="0"/>
      <w:marRight w:val="0"/>
      <w:marTop w:val="0"/>
      <w:marBottom w:val="0"/>
      <w:divBdr>
        <w:top w:val="none" w:sz="0" w:space="0" w:color="auto"/>
        <w:left w:val="none" w:sz="0" w:space="0" w:color="auto"/>
        <w:bottom w:val="none" w:sz="0" w:space="0" w:color="auto"/>
        <w:right w:val="none" w:sz="0" w:space="0" w:color="auto"/>
      </w:divBdr>
      <w:divsChild>
        <w:div w:id="1522745789">
          <w:marLeft w:val="0"/>
          <w:marRight w:val="0"/>
          <w:marTop w:val="0"/>
          <w:marBottom w:val="0"/>
          <w:divBdr>
            <w:top w:val="none" w:sz="0" w:space="0" w:color="auto"/>
            <w:left w:val="none" w:sz="0" w:space="0" w:color="auto"/>
            <w:bottom w:val="none" w:sz="0" w:space="0" w:color="auto"/>
            <w:right w:val="none" w:sz="0" w:space="0" w:color="auto"/>
          </w:divBdr>
          <w:divsChild>
            <w:div w:id="850726432">
              <w:marLeft w:val="0"/>
              <w:marRight w:val="0"/>
              <w:marTop w:val="0"/>
              <w:marBottom w:val="0"/>
              <w:divBdr>
                <w:top w:val="none" w:sz="0" w:space="0" w:color="auto"/>
                <w:left w:val="none" w:sz="0" w:space="0" w:color="auto"/>
                <w:bottom w:val="none" w:sz="0" w:space="0" w:color="auto"/>
                <w:right w:val="none" w:sz="0" w:space="0" w:color="auto"/>
              </w:divBdr>
              <w:divsChild>
                <w:div w:id="2092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2024-09-12T01:58:00Z</dcterms:created>
  <dcterms:modified xsi:type="dcterms:W3CDTF">2024-09-20T14:12:00Z</dcterms:modified>
</cp:coreProperties>
</file>