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364D" w14:textId="7BF1475A" w:rsidR="00FA2FEE" w:rsidRPr="00FA2FEE" w:rsidRDefault="00FA2FEE" w:rsidP="00FA2FEE">
      <w:pPr>
        <w:pStyle w:val="a3"/>
        <w:spacing w:afterLines="50" w:after="180"/>
        <w:ind w:leftChars="0" w:left="482"/>
        <w:jc w:val="center"/>
      </w:pPr>
      <w:r>
        <w:rPr>
          <w:rFonts w:hint="eastAsia"/>
        </w:rPr>
        <w:t>國小高年級</w:t>
      </w:r>
      <w:r w:rsidR="00AF2C54">
        <w:rPr>
          <w:rFonts w:hint="eastAsia"/>
        </w:rPr>
        <w:t>兒</w:t>
      </w:r>
      <w:r>
        <w:rPr>
          <w:rFonts w:hint="eastAsia"/>
        </w:rPr>
        <w:t>童人際成長團體帶領</w:t>
      </w:r>
      <w:r w:rsidR="00324C22">
        <w:rPr>
          <w:rFonts w:hint="eastAsia"/>
        </w:rPr>
        <w:t>經驗</w:t>
      </w:r>
      <w:r>
        <w:rPr>
          <w:rFonts w:hint="eastAsia"/>
        </w:rPr>
        <w:t>之探究</w:t>
      </w:r>
    </w:p>
    <w:p w14:paraId="0A4793C1" w14:textId="2FB0B845" w:rsidR="007D1848" w:rsidRDefault="007D1848" w:rsidP="007D1848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7D1848">
        <w:rPr>
          <w:rFonts w:asciiTheme="minorEastAsia" w:hAnsiTheme="minorEastAsia"/>
        </w:rPr>
        <w:t>研究目的和目標</w:t>
      </w:r>
    </w:p>
    <w:p w14:paraId="16194CDC" w14:textId="77777777" w:rsidR="004A1135" w:rsidRDefault="002006FF" w:rsidP="004A1135">
      <w:pPr>
        <w:pStyle w:val="a3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375C62" w:rsidRPr="00D91CAF">
        <w:rPr>
          <w:rFonts w:asciiTheme="minorEastAsia" w:hAnsiTheme="minorEastAsia"/>
        </w:rPr>
        <w:t>Sullivan</w:t>
      </w:r>
      <w:r w:rsidR="00375C62">
        <w:rPr>
          <w:rFonts w:asciiTheme="minorEastAsia" w:hAnsiTheme="minorEastAsia" w:hint="eastAsia"/>
        </w:rPr>
        <w:t>(1</w:t>
      </w:r>
      <w:r w:rsidR="00375C62">
        <w:rPr>
          <w:rFonts w:asciiTheme="minorEastAsia" w:hAnsiTheme="minorEastAsia"/>
        </w:rPr>
        <w:t>953</w:t>
      </w:r>
      <w:r w:rsidR="00375C62">
        <w:rPr>
          <w:rFonts w:asciiTheme="minorEastAsia" w:hAnsiTheme="minorEastAsia" w:hint="eastAsia"/>
        </w:rPr>
        <w:t>)</w:t>
      </w:r>
      <w:r w:rsidR="00F02B36">
        <w:rPr>
          <w:rFonts w:asciiTheme="minorEastAsia" w:hAnsiTheme="minorEastAsia" w:hint="eastAsia"/>
        </w:rPr>
        <w:t>在其</w:t>
      </w:r>
      <w:r w:rsidR="00375C62">
        <w:rPr>
          <w:rFonts w:asciiTheme="minorEastAsia" w:hAnsiTheme="minorEastAsia" w:hint="eastAsia"/>
        </w:rPr>
        <w:t>人際關係理論中</w:t>
      </w:r>
      <w:r w:rsidR="00F02B36">
        <w:rPr>
          <w:rFonts w:asciiTheme="minorEastAsia" w:hAnsiTheme="minorEastAsia" w:hint="eastAsia"/>
        </w:rPr>
        <w:t>提到</w:t>
      </w:r>
      <w:r w:rsidR="00D20440">
        <w:rPr>
          <w:rFonts w:asciiTheme="minorEastAsia" w:hAnsiTheme="minorEastAsia" w:hint="eastAsia"/>
        </w:rPr>
        <w:t>，</w:t>
      </w:r>
      <w:r w:rsidR="00416E9F">
        <w:rPr>
          <w:rFonts w:asciiTheme="minorEastAsia" w:hAnsiTheme="minorEastAsia" w:hint="eastAsia"/>
        </w:rPr>
        <w:t>若是個體</w:t>
      </w:r>
      <w:r w:rsidR="00F95040">
        <w:rPr>
          <w:rFonts w:asciiTheme="minorEastAsia" w:hAnsiTheme="minorEastAsia" w:hint="eastAsia"/>
        </w:rPr>
        <w:t>的人際關係能</w:t>
      </w:r>
      <w:r w:rsidR="00416E9F">
        <w:rPr>
          <w:rFonts w:asciiTheme="minorEastAsia" w:hAnsiTheme="minorEastAsia" w:hint="eastAsia"/>
        </w:rPr>
        <w:t>在人生的各階段獲得滿足，</w:t>
      </w:r>
      <w:r w:rsidR="00A91BC1">
        <w:rPr>
          <w:rFonts w:asciiTheme="minorEastAsia" w:hAnsiTheme="minorEastAsia" w:hint="eastAsia"/>
        </w:rPr>
        <w:t>將</w:t>
      </w:r>
      <w:r w:rsidR="00416E9F">
        <w:rPr>
          <w:rFonts w:asciiTheme="minorEastAsia" w:hAnsiTheme="minorEastAsia" w:hint="eastAsia"/>
        </w:rPr>
        <w:t>對個體</w:t>
      </w:r>
      <w:r w:rsidR="00A91BC1">
        <w:rPr>
          <w:rFonts w:asciiTheme="minorEastAsia" w:hAnsiTheme="minorEastAsia" w:hint="eastAsia"/>
        </w:rPr>
        <w:t>帶來</w:t>
      </w:r>
      <w:r w:rsidR="00416E9F">
        <w:rPr>
          <w:rFonts w:asciiTheme="minorEastAsia" w:hAnsiTheme="minorEastAsia" w:hint="eastAsia"/>
        </w:rPr>
        <w:t>許多正面的影響。</w:t>
      </w:r>
      <w:r w:rsidR="0010572A">
        <w:rPr>
          <w:rFonts w:asciiTheme="minorEastAsia" w:hAnsiTheme="minorEastAsia" w:hint="eastAsia"/>
        </w:rPr>
        <w:t>而國小高年級兒童正處</w:t>
      </w:r>
      <w:r w:rsidR="00A41ADA">
        <w:rPr>
          <w:rFonts w:asciiTheme="minorEastAsia" w:hAnsiTheme="minorEastAsia" w:hint="eastAsia"/>
        </w:rPr>
        <w:t>於</w:t>
      </w:r>
      <w:r w:rsidR="0010572A" w:rsidRPr="00D91CAF">
        <w:rPr>
          <w:rFonts w:asciiTheme="minorEastAsia" w:hAnsiTheme="minorEastAsia"/>
        </w:rPr>
        <w:t>Sullivan</w:t>
      </w:r>
      <w:r w:rsidR="0010572A">
        <w:rPr>
          <w:rFonts w:asciiTheme="minorEastAsia" w:hAnsiTheme="minorEastAsia" w:hint="eastAsia"/>
        </w:rPr>
        <w:t>所提</w:t>
      </w:r>
      <w:r w:rsidR="00B276C6">
        <w:rPr>
          <w:rFonts w:asciiTheme="minorEastAsia" w:hAnsiTheme="minorEastAsia" w:hint="eastAsia"/>
        </w:rPr>
        <w:t>及</w:t>
      </w:r>
      <w:r w:rsidR="0010572A">
        <w:rPr>
          <w:rFonts w:asciiTheme="minorEastAsia" w:hAnsiTheme="minorEastAsia" w:hint="eastAsia"/>
        </w:rPr>
        <w:t>之</w:t>
      </w:r>
      <w:r w:rsidR="00A41ADA">
        <w:rPr>
          <w:rFonts w:asciiTheme="minorEastAsia" w:hAnsiTheme="minorEastAsia" w:hint="eastAsia"/>
        </w:rPr>
        <w:t>發展階段中的</w:t>
      </w:r>
      <w:r w:rsidR="0010572A">
        <w:rPr>
          <w:rFonts w:asciiTheme="minorEastAsia" w:hAnsiTheme="minorEastAsia" w:hint="eastAsia"/>
        </w:rPr>
        <w:t>青少年前期，此階</w:t>
      </w:r>
      <w:r w:rsidR="00A41ADA">
        <w:rPr>
          <w:rFonts w:asciiTheme="minorEastAsia" w:hAnsiTheme="minorEastAsia" w:hint="eastAsia"/>
        </w:rPr>
        <w:t>段的</w:t>
      </w:r>
      <w:r w:rsidR="00CB004B">
        <w:rPr>
          <w:rFonts w:asciiTheme="minorEastAsia" w:hAnsiTheme="minorEastAsia" w:hint="eastAsia"/>
        </w:rPr>
        <w:t>個體花費許多時間與心力在與同儕相處中，</w:t>
      </w:r>
      <w:r w:rsidR="00266D6B">
        <w:rPr>
          <w:rFonts w:asciiTheme="minorEastAsia" w:hAnsiTheme="minorEastAsia" w:hint="eastAsia"/>
        </w:rPr>
        <w:t>他們依靠自己的力量與他人建立關係</w:t>
      </w:r>
      <w:r w:rsidR="00B276C6">
        <w:rPr>
          <w:rFonts w:asciiTheme="minorEastAsia" w:hAnsiTheme="minorEastAsia" w:hint="eastAsia"/>
        </w:rPr>
        <w:t>、透過與他人相處更</w:t>
      </w:r>
      <w:r w:rsidR="00101CB9">
        <w:rPr>
          <w:rFonts w:asciiTheme="minorEastAsia" w:hAnsiTheme="minorEastAsia" w:hint="eastAsia"/>
        </w:rPr>
        <w:t>了解自己，</w:t>
      </w:r>
      <w:r w:rsidR="00B276C6">
        <w:rPr>
          <w:rFonts w:asciiTheme="minorEastAsia" w:hAnsiTheme="minorEastAsia" w:hint="eastAsia"/>
        </w:rPr>
        <w:t>此階段的人際關係</w:t>
      </w:r>
      <w:r w:rsidR="00266D6B">
        <w:rPr>
          <w:rFonts w:asciiTheme="minorEastAsia" w:hAnsiTheme="minorEastAsia" w:hint="eastAsia"/>
        </w:rPr>
        <w:t>會影響其人格形成，也會影響到往後各階段的發展。</w:t>
      </w:r>
    </w:p>
    <w:p w14:paraId="4CC424AD" w14:textId="77777777" w:rsidR="001903B6" w:rsidRDefault="004A1135" w:rsidP="001903B6">
      <w:pPr>
        <w:pStyle w:val="a3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006FF" w:rsidRPr="004A1135">
        <w:rPr>
          <w:rFonts w:asciiTheme="minorEastAsia" w:hAnsiTheme="minorEastAsia" w:hint="eastAsia"/>
        </w:rPr>
        <w:t>在</w:t>
      </w:r>
      <w:r w:rsidR="00C179DD" w:rsidRPr="004A1135">
        <w:rPr>
          <w:rFonts w:asciiTheme="minorEastAsia" w:hAnsiTheme="minorEastAsia" w:hint="eastAsia"/>
        </w:rPr>
        <w:t>國小</w:t>
      </w:r>
      <w:r w:rsidR="002006FF" w:rsidRPr="004A1135">
        <w:rPr>
          <w:rFonts w:asciiTheme="minorEastAsia" w:hAnsiTheme="minorEastAsia" w:hint="eastAsia"/>
        </w:rPr>
        <w:t>高年級兒童的日常互動中，</w:t>
      </w:r>
      <w:r w:rsidR="00650693">
        <w:rPr>
          <w:rFonts w:asciiTheme="minorEastAsia" w:hAnsiTheme="minorEastAsia" w:hint="eastAsia"/>
        </w:rPr>
        <w:t>經常</w:t>
      </w:r>
      <w:r w:rsidR="002006FF" w:rsidRPr="004A1135">
        <w:rPr>
          <w:rFonts w:asciiTheme="minorEastAsia" w:hAnsiTheme="minorEastAsia" w:hint="eastAsia"/>
        </w:rPr>
        <w:t>觀察到有許多不同的人際議題彼此交織</w:t>
      </w:r>
      <w:r w:rsidR="00822644" w:rsidRPr="004A1135">
        <w:rPr>
          <w:rFonts w:asciiTheme="minorEastAsia" w:hAnsiTheme="minorEastAsia" w:hint="eastAsia"/>
        </w:rPr>
        <w:t>。</w:t>
      </w:r>
      <w:r w:rsidR="002006FF" w:rsidRPr="004A1135">
        <w:rPr>
          <w:rFonts w:asciiTheme="minorEastAsia" w:hAnsiTheme="minorEastAsia" w:hint="eastAsia"/>
        </w:rPr>
        <w:t>在相處中若遇到不如意的狀況時，</w:t>
      </w:r>
      <w:r w:rsidR="00B77F35" w:rsidRPr="004A1135">
        <w:rPr>
          <w:rFonts w:asciiTheme="minorEastAsia" w:hAnsiTheme="minorEastAsia" w:hint="eastAsia"/>
        </w:rPr>
        <w:t>兒童</w:t>
      </w:r>
      <w:r w:rsidR="002006FF" w:rsidRPr="004A1135">
        <w:rPr>
          <w:rFonts w:asciiTheme="minorEastAsia" w:hAnsiTheme="minorEastAsia" w:hint="eastAsia"/>
        </w:rPr>
        <w:t>因應衝突與自身負面情緒之方法有限，於是</w:t>
      </w:r>
      <w:r w:rsidR="00E11343" w:rsidRPr="004A1135">
        <w:rPr>
          <w:rFonts w:asciiTheme="minorEastAsia" w:hAnsiTheme="minorEastAsia" w:hint="eastAsia"/>
        </w:rPr>
        <w:t>研究者</w:t>
      </w:r>
      <w:r w:rsidR="002006FF" w:rsidRPr="004A1135">
        <w:rPr>
          <w:rFonts w:asciiTheme="minorEastAsia" w:hAnsiTheme="minorEastAsia" w:hint="eastAsia"/>
        </w:rPr>
        <w:t>期待透過團體，使成員覺察自身在人際互動中擁有的情緒，並嘗試表達自己的感受、想法以及傾聽他人的想法，進而發展更彈性的人際互動、情緒因應方式。</w:t>
      </w:r>
    </w:p>
    <w:p w14:paraId="46BA56DD" w14:textId="4F28013B" w:rsidR="00290129" w:rsidRPr="001903B6" w:rsidRDefault="007D1848" w:rsidP="001903B6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1903B6">
        <w:rPr>
          <w:rFonts w:asciiTheme="minorEastAsia" w:eastAsiaTheme="minorEastAsia" w:hAnsiTheme="minorEastAsia"/>
        </w:rPr>
        <w:t>研究設計</w:t>
      </w:r>
    </w:p>
    <w:p w14:paraId="0B57EA0B" w14:textId="6943FA14" w:rsidR="00290129" w:rsidRPr="007746BB" w:rsidRDefault="008B58E9" w:rsidP="007746BB">
      <w:pPr>
        <w:pStyle w:val="a3"/>
        <w:spacing w:afterLines="50" w:after="180"/>
        <w:ind w:leftChars="0"/>
      </w:pPr>
      <w:r>
        <w:rPr>
          <w:rFonts w:hint="eastAsia"/>
        </w:rPr>
        <w:t xml:space="preserve">　　</w:t>
      </w:r>
      <w:r w:rsidR="008C0DB1">
        <w:rPr>
          <w:rFonts w:hint="eastAsia"/>
        </w:rPr>
        <w:t>本</w:t>
      </w:r>
      <w:r w:rsidR="000C4FBB">
        <w:rPr>
          <w:rFonts w:hint="eastAsia"/>
        </w:rPr>
        <w:t>團體</w:t>
      </w:r>
      <w:r w:rsidR="008C0DB1">
        <w:rPr>
          <w:rFonts w:hint="eastAsia"/>
        </w:rPr>
        <w:t>由研究者與另一位</w:t>
      </w:r>
      <w:r w:rsidR="000779AC">
        <w:rPr>
          <w:rFonts w:hint="eastAsia"/>
        </w:rPr>
        <w:t>同具諮商所背景之研究生共同帶領。此團體為封閉性結構式團體，每週</w:t>
      </w:r>
      <w:r w:rsidR="000779AC">
        <w:rPr>
          <w:rFonts w:hint="eastAsia"/>
        </w:rPr>
        <w:t>1</w:t>
      </w:r>
      <w:r w:rsidR="000779AC">
        <w:rPr>
          <w:rFonts w:hint="eastAsia"/>
        </w:rPr>
        <w:t>次，每次</w:t>
      </w:r>
      <w:r w:rsidR="000779AC">
        <w:rPr>
          <w:rFonts w:hint="eastAsia"/>
        </w:rPr>
        <w:t>3</w:t>
      </w:r>
      <w:r w:rsidR="000779AC">
        <w:t>0</w:t>
      </w:r>
      <w:r w:rsidR="000779AC">
        <w:rPr>
          <w:rFonts w:hint="eastAsia"/>
        </w:rPr>
        <w:t>分鐘，共</w:t>
      </w:r>
      <w:r w:rsidR="000779AC">
        <w:rPr>
          <w:rFonts w:hint="eastAsia"/>
        </w:rPr>
        <w:t>10</w:t>
      </w:r>
      <w:r w:rsidR="000779AC">
        <w:rPr>
          <w:rFonts w:hint="eastAsia"/>
        </w:rPr>
        <w:t>次。</w:t>
      </w:r>
      <w:r w:rsidR="002A4535">
        <w:rPr>
          <w:rFonts w:hint="eastAsia"/>
        </w:rPr>
        <w:t>團體參與者</w:t>
      </w:r>
      <w:r w:rsidR="001D4A66">
        <w:rPr>
          <w:rFonts w:hint="eastAsia"/>
        </w:rPr>
        <w:t>為由</w:t>
      </w:r>
      <w:r w:rsidR="0058492D">
        <w:rPr>
          <w:rFonts w:hint="eastAsia"/>
        </w:rPr>
        <w:t>導師推薦</w:t>
      </w:r>
      <w:r w:rsidR="00403943">
        <w:rPr>
          <w:rFonts w:hint="eastAsia"/>
        </w:rPr>
        <w:t>，經</w:t>
      </w:r>
      <w:r w:rsidR="0039079A">
        <w:rPr>
          <w:rFonts w:hint="eastAsia"/>
        </w:rPr>
        <w:t>家長同意</w:t>
      </w:r>
      <w:r w:rsidR="0058492D">
        <w:rPr>
          <w:rFonts w:hint="eastAsia"/>
        </w:rPr>
        <w:t>，</w:t>
      </w:r>
      <w:r w:rsidR="00403943">
        <w:rPr>
          <w:rFonts w:hint="eastAsia"/>
        </w:rPr>
        <w:t>透過</w:t>
      </w:r>
      <w:r w:rsidR="002A4535">
        <w:rPr>
          <w:rFonts w:hint="eastAsia"/>
        </w:rPr>
        <w:t>輔導處轉</w:t>
      </w:r>
      <w:proofErr w:type="gramStart"/>
      <w:r w:rsidR="002A4535">
        <w:rPr>
          <w:rFonts w:hint="eastAsia"/>
        </w:rPr>
        <w:t>介</w:t>
      </w:r>
      <w:proofErr w:type="gramEnd"/>
      <w:r w:rsidR="002A4535">
        <w:rPr>
          <w:rFonts w:hint="eastAsia"/>
        </w:rPr>
        <w:t>之</w:t>
      </w:r>
      <w:r w:rsidR="002A4535">
        <w:rPr>
          <w:rFonts w:hint="eastAsia"/>
        </w:rPr>
        <w:t>10</w:t>
      </w:r>
      <w:r w:rsidR="002A4535">
        <w:rPr>
          <w:rFonts w:hint="eastAsia"/>
        </w:rPr>
        <w:t>位</w:t>
      </w:r>
      <w:r w:rsidR="008354AD">
        <w:rPr>
          <w:rFonts w:hint="eastAsia"/>
        </w:rPr>
        <w:t>具人際議題之</w:t>
      </w:r>
      <w:r w:rsidR="002A4535">
        <w:rPr>
          <w:rFonts w:hint="eastAsia"/>
        </w:rPr>
        <w:t>高年級兒童</w:t>
      </w:r>
      <w:r w:rsidR="0058492D">
        <w:rPr>
          <w:rFonts w:hint="eastAsia"/>
        </w:rPr>
        <w:t>。本研究以每次</w:t>
      </w:r>
      <w:r w:rsidR="00CF20BD">
        <w:rPr>
          <w:rFonts w:hint="eastAsia"/>
        </w:rPr>
        <w:t>團體</w:t>
      </w:r>
      <w:r w:rsidR="0058492D">
        <w:rPr>
          <w:rFonts w:hint="eastAsia"/>
        </w:rPr>
        <w:t>的影像紀錄以及</w:t>
      </w:r>
      <w:r w:rsidR="00086873">
        <w:rPr>
          <w:rFonts w:hint="eastAsia"/>
        </w:rPr>
        <w:t>文字</w:t>
      </w:r>
      <w:r w:rsidR="0058492D">
        <w:rPr>
          <w:rFonts w:hint="eastAsia"/>
        </w:rPr>
        <w:t>紀錄表作為評估與分析工具。</w:t>
      </w:r>
    </w:p>
    <w:p w14:paraId="400069F9" w14:textId="51314FB7" w:rsidR="00290129" w:rsidRPr="00290129" w:rsidRDefault="007D1848" w:rsidP="0029012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42A65">
        <w:rPr>
          <w:rFonts w:asciiTheme="minorEastAsia" w:eastAsiaTheme="minorEastAsia" w:hAnsiTheme="minorEastAsia"/>
        </w:rPr>
        <w:t>研究發現</w:t>
      </w:r>
    </w:p>
    <w:p w14:paraId="57016821" w14:textId="70E3DC69" w:rsidR="001639DC" w:rsidRPr="001639DC" w:rsidRDefault="001639DC" w:rsidP="001639DC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639DC">
        <w:rPr>
          <w:rFonts w:asciiTheme="minorEastAsia" w:hAnsiTheme="minorEastAsia" w:hint="eastAsia"/>
        </w:rPr>
        <w:t>團體初期，</w:t>
      </w:r>
      <w:proofErr w:type="gramStart"/>
      <w:r w:rsidRPr="001639DC">
        <w:rPr>
          <w:rFonts w:asciiTheme="minorEastAsia" w:hAnsiTheme="minorEastAsia" w:hint="eastAsia"/>
        </w:rPr>
        <w:t>成員間</w:t>
      </w:r>
      <w:r w:rsidR="00A32925">
        <w:rPr>
          <w:rFonts w:asciiTheme="minorEastAsia" w:hAnsiTheme="minorEastAsia" w:hint="eastAsia"/>
        </w:rPr>
        <w:t>較少有</w:t>
      </w:r>
      <w:proofErr w:type="gramEnd"/>
      <w:r w:rsidR="00A32925">
        <w:rPr>
          <w:rFonts w:asciiTheme="minorEastAsia" w:hAnsiTheme="minorEastAsia" w:hint="eastAsia"/>
        </w:rPr>
        <w:t>主動的互動</w:t>
      </w:r>
      <w:r w:rsidRPr="001639DC">
        <w:rPr>
          <w:rFonts w:asciiTheme="minorEastAsia" w:hAnsiTheme="minorEastAsia" w:hint="eastAsia"/>
        </w:rPr>
        <w:t>，</w:t>
      </w:r>
      <w:r w:rsidR="00A32925">
        <w:rPr>
          <w:rFonts w:asciiTheme="minorEastAsia" w:hAnsiTheme="minorEastAsia" w:hint="eastAsia"/>
        </w:rPr>
        <w:t>且在分享時間也較難專心傾聽</w:t>
      </w:r>
      <w:r w:rsidR="001C24B4">
        <w:rPr>
          <w:rFonts w:asciiTheme="minorEastAsia" w:hAnsiTheme="minorEastAsia" w:hint="eastAsia"/>
        </w:rPr>
        <w:t>他</w:t>
      </w:r>
      <w:r w:rsidRPr="001639DC">
        <w:rPr>
          <w:rFonts w:asciiTheme="minorEastAsia" w:hAnsiTheme="minorEastAsia" w:hint="eastAsia"/>
        </w:rPr>
        <w:t>人的想法。團體中期，成員</w:t>
      </w:r>
      <w:r w:rsidR="0077251F">
        <w:rPr>
          <w:rFonts w:asciiTheme="minorEastAsia" w:hAnsiTheme="minorEastAsia" w:hint="eastAsia"/>
        </w:rPr>
        <w:t>開始</w:t>
      </w:r>
      <w:r w:rsidR="00D80A84">
        <w:rPr>
          <w:rFonts w:asciiTheme="minorEastAsia" w:hAnsiTheme="minorEastAsia" w:hint="eastAsia"/>
        </w:rPr>
        <w:t>會主動與他人互動</w:t>
      </w:r>
      <w:r w:rsidRPr="001639DC">
        <w:rPr>
          <w:rFonts w:asciiTheme="minorEastAsia" w:hAnsiTheme="minorEastAsia" w:hint="eastAsia"/>
        </w:rPr>
        <w:t>，</w:t>
      </w:r>
      <w:r w:rsidR="0077251F">
        <w:rPr>
          <w:rFonts w:asciiTheme="minorEastAsia" w:hAnsiTheme="minorEastAsia" w:hint="eastAsia"/>
        </w:rPr>
        <w:t>同時</w:t>
      </w:r>
      <w:r w:rsidRPr="001639DC">
        <w:rPr>
          <w:rFonts w:asciiTheme="minorEastAsia" w:hAnsiTheme="minorEastAsia" w:hint="eastAsia"/>
        </w:rPr>
        <w:t>也出現更多的人際</w:t>
      </w:r>
      <w:r w:rsidR="00224BFF">
        <w:rPr>
          <w:rFonts w:asciiTheme="minorEastAsia" w:hAnsiTheme="minorEastAsia" w:hint="eastAsia"/>
        </w:rPr>
        <w:t>摩擦</w:t>
      </w:r>
      <w:r w:rsidRPr="001639DC">
        <w:rPr>
          <w:rFonts w:asciiTheme="minorEastAsia" w:hAnsiTheme="minorEastAsia" w:hint="eastAsia"/>
        </w:rPr>
        <w:t>，</w:t>
      </w:r>
      <w:r w:rsidR="0077251F">
        <w:rPr>
          <w:rFonts w:asciiTheme="minorEastAsia" w:hAnsiTheme="minorEastAsia" w:hint="eastAsia"/>
        </w:rPr>
        <w:t>過程中</w:t>
      </w:r>
      <w:r w:rsidR="00FB2919">
        <w:rPr>
          <w:rFonts w:asciiTheme="minorEastAsia" w:hAnsiTheme="minorEastAsia" w:hint="eastAsia"/>
        </w:rPr>
        <w:t>能更看見不同</w:t>
      </w:r>
      <w:r w:rsidRPr="001639DC">
        <w:rPr>
          <w:rFonts w:asciiTheme="minorEastAsia" w:hAnsiTheme="minorEastAsia" w:hint="eastAsia"/>
        </w:rPr>
        <w:t>成員</w:t>
      </w:r>
      <w:r w:rsidR="00FB2919">
        <w:rPr>
          <w:rFonts w:asciiTheme="minorEastAsia" w:hAnsiTheme="minorEastAsia" w:hint="eastAsia"/>
        </w:rPr>
        <w:t>在同樣事件上的不同立場。</w:t>
      </w:r>
      <w:r w:rsidRPr="001639DC">
        <w:rPr>
          <w:rFonts w:asciiTheme="minorEastAsia" w:hAnsiTheme="minorEastAsia" w:hint="eastAsia"/>
        </w:rPr>
        <w:t>團體後期，成員開始出現互助行為</w:t>
      </w:r>
      <w:r w:rsidR="00950AFD">
        <w:rPr>
          <w:rFonts w:asciiTheme="minorEastAsia" w:hAnsiTheme="minorEastAsia" w:hint="eastAsia"/>
        </w:rPr>
        <w:t>，</w:t>
      </w:r>
      <w:r w:rsidRPr="001639DC">
        <w:rPr>
          <w:rFonts w:asciiTheme="minorEastAsia" w:hAnsiTheme="minorEastAsia" w:hint="eastAsia"/>
        </w:rPr>
        <w:t>在遇到衝突</w:t>
      </w:r>
      <w:r w:rsidR="0077251F">
        <w:rPr>
          <w:rFonts w:asciiTheme="minorEastAsia" w:hAnsiTheme="minorEastAsia" w:hint="eastAsia"/>
        </w:rPr>
        <w:t>時</w:t>
      </w:r>
      <w:r w:rsidRPr="001639DC">
        <w:rPr>
          <w:rFonts w:asciiTheme="minorEastAsia" w:hAnsiTheme="minorEastAsia" w:hint="eastAsia"/>
        </w:rPr>
        <w:t>，願意</w:t>
      </w:r>
      <w:r w:rsidR="00092C49">
        <w:rPr>
          <w:rFonts w:asciiTheme="minorEastAsia" w:hAnsiTheme="minorEastAsia" w:hint="eastAsia"/>
        </w:rPr>
        <w:t>先自行嘗試處</w:t>
      </w:r>
      <w:r w:rsidR="00950AFD">
        <w:rPr>
          <w:rFonts w:asciiTheme="minorEastAsia" w:hAnsiTheme="minorEastAsia" w:hint="eastAsia"/>
        </w:rPr>
        <w:t>理</w:t>
      </w:r>
      <w:r w:rsidR="00092C49">
        <w:rPr>
          <w:rFonts w:asciiTheme="minorEastAsia" w:hAnsiTheme="minorEastAsia" w:hint="eastAsia"/>
        </w:rPr>
        <w:t>，也能夠</w:t>
      </w:r>
      <w:r w:rsidRPr="001639DC">
        <w:rPr>
          <w:rFonts w:asciiTheme="minorEastAsia" w:hAnsiTheme="minorEastAsia" w:hint="eastAsia"/>
        </w:rPr>
        <w:t>在團體帶領者的協調下試著與他人</w:t>
      </w:r>
      <w:r w:rsidR="00950AFD">
        <w:rPr>
          <w:rFonts w:asciiTheme="minorEastAsia" w:hAnsiTheme="minorEastAsia" w:hint="eastAsia"/>
        </w:rPr>
        <w:t>共同</w:t>
      </w:r>
      <w:proofErr w:type="gramStart"/>
      <w:r w:rsidR="00950AFD" w:rsidRPr="00950AFD">
        <w:rPr>
          <w:rFonts w:asciiTheme="minorEastAsia" w:hAnsiTheme="minorEastAsia" w:hint="eastAsia"/>
        </w:rPr>
        <w:t>釐</w:t>
      </w:r>
      <w:proofErr w:type="gramEnd"/>
      <w:r w:rsidR="00950AFD" w:rsidRPr="00950AFD">
        <w:rPr>
          <w:rFonts w:asciiTheme="minorEastAsia" w:hAnsiTheme="minorEastAsia" w:hint="eastAsia"/>
        </w:rPr>
        <w:t>清事情的整體脈絡進而找到解決的共識</w:t>
      </w:r>
      <w:r w:rsidR="00950AFD">
        <w:rPr>
          <w:rFonts w:asciiTheme="minorEastAsia" w:hAnsiTheme="minorEastAsia" w:hint="eastAsia"/>
        </w:rPr>
        <w:t>。</w:t>
      </w:r>
    </w:p>
    <w:p w14:paraId="6C04909A" w14:textId="4E41D463" w:rsidR="001639DC" w:rsidRPr="001639DC" w:rsidRDefault="001639DC" w:rsidP="001639DC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639DC">
        <w:rPr>
          <w:rFonts w:asciiTheme="minorEastAsia" w:hAnsiTheme="minorEastAsia" w:hint="eastAsia"/>
        </w:rPr>
        <w:t>藉著團體</w:t>
      </w:r>
      <w:proofErr w:type="gramStart"/>
      <w:r w:rsidR="00283F7A">
        <w:rPr>
          <w:rFonts w:asciiTheme="minorEastAsia" w:hAnsiTheme="minorEastAsia" w:hint="eastAsia"/>
        </w:rPr>
        <w:t>成員間的熟悉</w:t>
      </w:r>
      <w:proofErr w:type="gramEnd"/>
      <w:r w:rsidR="00283F7A">
        <w:rPr>
          <w:rFonts w:asciiTheme="minorEastAsia" w:hAnsiTheme="minorEastAsia" w:hint="eastAsia"/>
        </w:rPr>
        <w:t>度提高</w:t>
      </w:r>
      <w:r w:rsidRPr="001639DC">
        <w:rPr>
          <w:rFonts w:asciiTheme="minorEastAsia" w:hAnsiTheme="minorEastAsia" w:hint="eastAsia"/>
        </w:rPr>
        <w:t>，成員</w:t>
      </w:r>
      <w:r w:rsidR="00283F7A">
        <w:rPr>
          <w:rFonts w:asciiTheme="minorEastAsia" w:hAnsiTheme="minorEastAsia" w:hint="eastAsia"/>
        </w:rPr>
        <w:t>更</w:t>
      </w:r>
      <w:r w:rsidRPr="001639DC">
        <w:rPr>
          <w:rFonts w:asciiTheme="minorEastAsia" w:hAnsiTheme="minorEastAsia" w:hint="eastAsia"/>
        </w:rPr>
        <w:t>能夠傾聽他人的想法，並在回應他人時，更</w:t>
      </w:r>
      <w:proofErr w:type="gramStart"/>
      <w:r w:rsidRPr="001639DC">
        <w:rPr>
          <w:rFonts w:asciiTheme="minorEastAsia" w:hAnsiTheme="minorEastAsia" w:hint="eastAsia"/>
        </w:rPr>
        <w:t>清楚的</w:t>
      </w:r>
      <w:proofErr w:type="gramEnd"/>
      <w:r w:rsidRPr="001639DC">
        <w:rPr>
          <w:rFonts w:asciiTheme="minorEastAsia" w:hAnsiTheme="minorEastAsia" w:hint="eastAsia"/>
        </w:rPr>
        <w:t>說明自身的立場。在看見他人需要協助的地方，願意伸出援手協助他人、顧及他人的狀況。</w:t>
      </w:r>
    </w:p>
    <w:p w14:paraId="57A0EB08" w14:textId="77CBBF3D" w:rsidR="00290129" w:rsidRPr="00290129" w:rsidRDefault="007D1848" w:rsidP="0029012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42A65">
        <w:rPr>
          <w:rFonts w:asciiTheme="minorEastAsia" w:eastAsiaTheme="minorEastAsia" w:hAnsiTheme="minorEastAsia"/>
        </w:rPr>
        <w:t>結論</w:t>
      </w:r>
    </w:p>
    <w:p w14:paraId="40BA84A4" w14:textId="04EAB469" w:rsidR="007746BB" w:rsidRPr="007746BB" w:rsidRDefault="007746BB" w:rsidP="007746BB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746BB">
        <w:rPr>
          <w:rFonts w:asciiTheme="minorEastAsia" w:hAnsiTheme="minorEastAsia" w:hint="eastAsia"/>
        </w:rPr>
        <w:t>在兒童團體中，</w:t>
      </w:r>
      <w:r w:rsidR="001639DC" w:rsidRPr="007746BB">
        <w:rPr>
          <w:rFonts w:asciiTheme="minorEastAsia" w:hAnsiTheme="minorEastAsia" w:hint="eastAsia"/>
        </w:rPr>
        <w:t>多元的團體內容</w:t>
      </w:r>
      <w:r w:rsidRPr="007746BB">
        <w:rPr>
          <w:rFonts w:asciiTheme="minorEastAsia" w:hAnsiTheme="minorEastAsia" w:hint="eastAsia"/>
        </w:rPr>
        <w:t>與活動是重要的，能夠</w:t>
      </w:r>
      <w:r w:rsidR="001639DC" w:rsidRPr="007746BB">
        <w:rPr>
          <w:rFonts w:asciiTheme="minorEastAsia" w:hAnsiTheme="minorEastAsia" w:hint="eastAsia"/>
        </w:rPr>
        <w:t>使成員</w:t>
      </w:r>
      <w:r w:rsidRPr="007746BB">
        <w:rPr>
          <w:rFonts w:asciiTheme="minorEastAsia" w:hAnsiTheme="minorEastAsia" w:hint="eastAsia"/>
        </w:rPr>
        <w:t>保有</w:t>
      </w:r>
      <w:r w:rsidR="001639DC" w:rsidRPr="007746BB">
        <w:rPr>
          <w:rFonts w:asciiTheme="minorEastAsia" w:hAnsiTheme="minorEastAsia" w:hint="eastAsia"/>
        </w:rPr>
        <w:t>期待與</w:t>
      </w:r>
      <w:r w:rsidRPr="007746BB">
        <w:rPr>
          <w:rFonts w:asciiTheme="minorEastAsia" w:hAnsiTheme="minorEastAsia" w:hint="eastAsia"/>
        </w:rPr>
        <w:t>提高</w:t>
      </w:r>
      <w:r w:rsidR="001639DC" w:rsidRPr="007746BB">
        <w:rPr>
          <w:rFonts w:asciiTheme="minorEastAsia" w:hAnsiTheme="minorEastAsia" w:hint="eastAsia"/>
        </w:rPr>
        <w:t>投入</w:t>
      </w:r>
      <w:r w:rsidR="00950AFD">
        <w:rPr>
          <w:rFonts w:asciiTheme="minorEastAsia" w:hAnsiTheme="minorEastAsia" w:hint="eastAsia"/>
        </w:rPr>
        <w:t>與專心</w:t>
      </w:r>
      <w:r w:rsidRPr="007746BB">
        <w:rPr>
          <w:rFonts w:asciiTheme="minorEastAsia" w:hAnsiTheme="minorEastAsia" w:hint="eastAsia"/>
        </w:rPr>
        <w:t>度</w:t>
      </w:r>
      <w:r w:rsidR="001639DC" w:rsidRPr="007746BB">
        <w:rPr>
          <w:rFonts w:asciiTheme="minorEastAsia" w:hAnsiTheme="minorEastAsia" w:hint="eastAsia"/>
        </w:rPr>
        <w:t>。</w:t>
      </w:r>
    </w:p>
    <w:p w14:paraId="31088CF3" w14:textId="784920BD" w:rsidR="00842A65" w:rsidRPr="007746BB" w:rsidRDefault="00336F18" w:rsidP="001639DC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在兒童團體中，</w:t>
      </w:r>
      <w:proofErr w:type="gramStart"/>
      <w:r>
        <w:rPr>
          <w:rFonts w:asciiTheme="minorEastAsia" w:hAnsiTheme="minorEastAsia" w:hint="eastAsia"/>
        </w:rPr>
        <w:t>成員間的人際</w:t>
      </w:r>
      <w:proofErr w:type="gramEnd"/>
      <w:r>
        <w:rPr>
          <w:rFonts w:asciiTheme="minorEastAsia" w:hAnsiTheme="minorEastAsia" w:hint="eastAsia"/>
        </w:rPr>
        <w:t>互動頻率對於團體的成效有高度的影響，當彼此熟悉度提升</w:t>
      </w:r>
      <w:r w:rsidR="002A7314">
        <w:rPr>
          <w:rFonts w:asciiTheme="minorEastAsia" w:hAnsiTheme="minorEastAsia" w:hint="eastAsia"/>
        </w:rPr>
        <w:t>，領導者更能夠</w:t>
      </w:r>
      <w:r w:rsidR="001639DC" w:rsidRPr="007746BB">
        <w:rPr>
          <w:rFonts w:asciiTheme="minorEastAsia" w:hAnsiTheme="minorEastAsia" w:hint="eastAsia"/>
        </w:rPr>
        <w:t>針對團體中出現的人際情境，引導成員直接溝通，並以</w:t>
      </w:r>
      <w:proofErr w:type="gramStart"/>
      <w:r w:rsidR="001639DC" w:rsidRPr="007746BB">
        <w:rPr>
          <w:rFonts w:asciiTheme="minorEastAsia" w:hAnsiTheme="minorEastAsia" w:hint="eastAsia"/>
        </w:rPr>
        <w:t>體驗式的活動</w:t>
      </w:r>
      <w:proofErr w:type="gramEnd"/>
      <w:r w:rsidR="001639DC" w:rsidRPr="007746BB">
        <w:rPr>
          <w:rFonts w:asciiTheme="minorEastAsia" w:hAnsiTheme="minorEastAsia" w:hint="eastAsia"/>
        </w:rPr>
        <w:t>使成員從情境中學習、彼此分享看法以拓展情緒認知及因應策略。</w:t>
      </w:r>
    </w:p>
    <w:p w14:paraId="088537C2" w14:textId="77777777" w:rsidR="001C24B4" w:rsidRDefault="001C24B4" w:rsidP="001639DC">
      <w:pPr>
        <w:rPr>
          <w:rFonts w:asciiTheme="minorEastAsia" w:hAnsiTheme="minorEastAsia" w:cs="Times New Roman"/>
        </w:rPr>
      </w:pPr>
    </w:p>
    <w:p w14:paraId="5E566D71" w14:textId="24F2F38E" w:rsidR="007D1848" w:rsidRPr="00842A65" w:rsidRDefault="007D1848">
      <w:r>
        <w:rPr>
          <w:rFonts w:asciiTheme="minorEastAsia" w:hAnsiTheme="minorEastAsia" w:cs="Times New Roman" w:hint="eastAsia"/>
        </w:rPr>
        <w:t>關鍵字：</w:t>
      </w:r>
      <w:r w:rsidR="006B79A9">
        <w:rPr>
          <w:rFonts w:asciiTheme="minorEastAsia" w:hAnsiTheme="minorEastAsia" w:cs="Times New Roman" w:hint="eastAsia"/>
        </w:rPr>
        <w:t>兒童</w:t>
      </w:r>
      <w:r w:rsidR="00363F6E">
        <w:rPr>
          <w:rFonts w:asciiTheme="minorEastAsia" w:hAnsiTheme="minorEastAsia" w:cs="Times New Roman" w:hint="eastAsia"/>
        </w:rPr>
        <w:t>團體</w:t>
      </w:r>
      <w:r w:rsidR="00AC521E">
        <w:rPr>
          <w:rFonts w:asciiTheme="minorEastAsia" w:hAnsiTheme="minorEastAsia" w:cs="Times New Roman" w:hint="eastAsia"/>
        </w:rPr>
        <w:t>、人際</w:t>
      </w:r>
      <w:r w:rsidR="00255EE8">
        <w:rPr>
          <w:rFonts w:asciiTheme="minorEastAsia" w:hAnsiTheme="minorEastAsia" w:cs="Times New Roman" w:hint="eastAsia"/>
        </w:rPr>
        <w:t>團體</w:t>
      </w:r>
      <w:r w:rsidR="006B79A9">
        <w:rPr>
          <w:rFonts w:asciiTheme="minorEastAsia" w:hAnsiTheme="minorEastAsia" w:cs="Times New Roman" w:hint="eastAsia"/>
        </w:rPr>
        <w:t>、成長團體</w:t>
      </w:r>
    </w:p>
    <w:sectPr w:rsidR="007D1848" w:rsidRPr="00842A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2515" w14:textId="77777777" w:rsidR="00081EE9" w:rsidRDefault="00081EE9" w:rsidP="00DC7953">
      <w:r>
        <w:separator/>
      </w:r>
    </w:p>
  </w:endnote>
  <w:endnote w:type="continuationSeparator" w:id="0">
    <w:p w14:paraId="2E896CE7" w14:textId="77777777" w:rsidR="00081EE9" w:rsidRDefault="00081EE9" w:rsidP="00DC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C53B" w14:textId="77777777" w:rsidR="00081EE9" w:rsidRDefault="00081EE9" w:rsidP="00DC7953">
      <w:r>
        <w:separator/>
      </w:r>
    </w:p>
  </w:footnote>
  <w:footnote w:type="continuationSeparator" w:id="0">
    <w:p w14:paraId="361D28EB" w14:textId="77777777" w:rsidR="00081EE9" w:rsidRDefault="00081EE9" w:rsidP="00DC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912"/>
    <w:multiLevelType w:val="hybridMultilevel"/>
    <w:tmpl w:val="2B00E99E"/>
    <w:lvl w:ilvl="0" w:tplc="044C1378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425F66"/>
    <w:multiLevelType w:val="hybridMultilevel"/>
    <w:tmpl w:val="31026E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77E25"/>
    <w:multiLevelType w:val="hybridMultilevel"/>
    <w:tmpl w:val="345620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EB34D6A"/>
    <w:multiLevelType w:val="hybridMultilevel"/>
    <w:tmpl w:val="3F54068A"/>
    <w:lvl w:ilvl="0" w:tplc="7486BD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65"/>
    <w:rsid w:val="0001672E"/>
    <w:rsid w:val="00026294"/>
    <w:rsid w:val="000473F8"/>
    <w:rsid w:val="000666AF"/>
    <w:rsid w:val="000779AC"/>
    <w:rsid w:val="00081EE9"/>
    <w:rsid w:val="00086873"/>
    <w:rsid w:val="00092C49"/>
    <w:rsid w:val="000C4FBB"/>
    <w:rsid w:val="000E3B2B"/>
    <w:rsid w:val="00101CB9"/>
    <w:rsid w:val="0010572A"/>
    <w:rsid w:val="001639DC"/>
    <w:rsid w:val="001903B6"/>
    <w:rsid w:val="001A28A1"/>
    <w:rsid w:val="001C24B4"/>
    <w:rsid w:val="001D4A66"/>
    <w:rsid w:val="001F05AB"/>
    <w:rsid w:val="001F722C"/>
    <w:rsid w:val="002006FF"/>
    <w:rsid w:val="00211725"/>
    <w:rsid w:val="00224BFF"/>
    <w:rsid w:val="00255EE8"/>
    <w:rsid w:val="00261499"/>
    <w:rsid w:val="00266D6B"/>
    <w:rsid w:val="00283F7A"/>
    <w:rsid w:val="00290129"/>
    <w:rsid w:val="002A4535"/>
    <w:rsid w:val="002A7314"/>
    <w:rsid w:val="002B5C4A"/>
    <w:rsid w:val="002D5BF9"/>
    <w:rsid w:val="002E6906"/>
    <w:rsid w:val="00324C22"/>
    <w:rsid w:val="00336F18"/>
    <w:rsid w:val="00341AAD"/>
    <w:rsid w:val="00363F6E"/>
    <w:rsid w:val="00374F3B"/>
    <w:rsid w:val="00375C62"/>
    <w:rsid w:val="0039079A"/>
    <w:rsid w:val="003A111A"/>
    <w:rsid w:val="003B4985"/>
    <w:rsid w:val="00403943"/>
    <w:rsid w:val="00416E9F"/>
    <w:rsid w:val="004A1135"/>
    <w:rsid w:val="004F2764"/>
    <w:rsid w:val="00515D17"/>
    <w:rsid w:val="00560FA8"/>
    <w:rsid w:val="00571704"/>
    <w:rsid w:val="00577BC7"/>
    <w:rsid w:val="0058492D"/>
    <w:rsid w:val="005F04EF"/>
    <w:rsid w:val="005F5A91"/>
    <w:rsid w:val="00613E7D"/>
    <w:rsid w:val="00631D72"/>
    <w:rsid w:val="00650693"/>
    <w:rsid w:val="00653C64"/>
    <w:rsid w:val="00660389"/>
    <w:rsid w:val="00662CD6"/>
    <w:rsid w:val="006B79A9"/>
    <w:rsid w:val="00712A86"/>
    <w:rsid w:val="007471EC"/>
    <w:rsid w:val="0077251F"/>
    <w:rsid w:val="007746BB"/>
    <w:rsid w:val="007C09E6"/>
    <w:rsid w:val="007D1848"/>
    <w:rsid w:val="007D59A4"/>
    <w:rsid w:val="007F73CC"/>
    <w:rsid w:val="00806BA8"/>
    <w:rsid w:val="00822644"/>
    <w:rsid w:val="008354AD"/>
    <w:rsid w:val="00842A65"/>
    <w:rsid w:val="00852679"/>
    <w:rsid w:val="0088183B"/>
    <w:rsid w:val="008B1B1B"/>
    <w:rsid w:val="008B58E9"/>
    <w:rsid w:val="008C0DB1"/>
    <w:rsid w:val="00941E73"/>
    <w:rsid w:val="009504AA"/>
    <w:rsid w:val="00950AFD"/>
    <w:rsid w:val="00970E60"/>
    <w:rsid w:val="00A23BEC"/>
    <w:rsid w:val="00A32925"/>
    <w:rsid w:val="00A41ADA"/>
    <w:rsid w:val="00A45E16"/>
    <w:rsid w:val="00A91BC1"/>
    <w:rsid w:val="00A966A5"/>
    <w:rsid w:val="00AC521E"/>
    <w:rsid w:val="00AF1A72"/>
    <w:rsid w:val="00AF2C54"/>
    <w:rsid w:val="00B276C6"/>
    <w:rsid w:val="00B572BE"/>
    <w:rsid w:val="00B77F35"/>
    <w:rsid w:val="00B8173A"/>
    <w:rsid w:val="00B9146D"/>
    <w:rsid w:val="00B973E9"/>
    <w:rsid w:val="00BB6935"/>
    <w:rsid w:val="00BF4180"/>
    <w:rsid w:val="00C179DD"/>
    <w:rsid w:val="00C47452"/>
    <w:rsid w:val="00CB004B"/>
    <w:rsid w:val="00CC15E4"/>
    <w:rsid w:val="00CC4563"/>
    <w:rsid w:val="00CF20BD"/>
    <w:rsid w:val="00D20440"/>
    <w:rsid w:val="00D51CD5"/>
    <w:rsid w:val="00D608DD"/>
    <w:rsid w:val="00D653EE"/>
    <w:rsid w:val="00D655EE"/>
    <w:rsid w:val="00D67FAB"/>
    <w:rsid w:val="00D7429E"/>
    <w:rsid w:val="00D80A84"/>
    <w:rsid w:val="00D865BB"/>
    <w:rsid w:val="00D90808"/>
    <w:rsid w:val="00D91CAF"/>
    <w:rsid w:val="00DB442A"/>
    <w:rsid w:val="00DC7953"/>
    <w:rsid w:val="00DF730B"/>
    <w:rsid w:val="00E11343"/>
    <w:rsid w:val="00E11E44"/>
    <w:rsid w:val="00E628D9"/>
    <w:rsid w:val="00F02B36"/>
    <w:rsid w:val="00F03E4E"/>
    <w:rsid w:val="00F95040"/>
    <w:rsid w:val="00FA2FEE"/>
    <w:rsid w:val="00FB2919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CEF12"/>
  <w15:chartTrackingRefBased/>
  <w15:docId w15:val="{29AA03D1-C71A-456C-9D0E-61CBD25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A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84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C7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79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7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7953"/>
    <w:rPr>
      <w:sz w:val="20"/>
      <w:szCs w:val="20"/>
    </w:rPr>
  </w:style>
  <w:style w:type="character" w:styleId="a8">
    <w:name w:val="Hyperlink"/>
    <w:basedOn w:val="a0"/>
    <w:uiPriority w:val="99"/>
    <w:unhideWhenUsed/>
    <w:rsid w:val="00DC795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C79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ㄗ 黃</dc:creator>
  <cp:keywords/>
  <dc:description/>
  <cp:lastModifiedBy>ㄗ 黃</cp:lastModifiedBy>
  <cp:revision>125</cp:revision>
  <dcterms:created xsi:type="dcterms:W3CDTF">2024-09-20T08:29:00Z</dcterms:created>
  <dcterms:modified xsi:type="dcterms:W3CDTF">2024-09-20T15:54:00Z</dcterms:modified>
</cp:coreProperties>
</file>