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2843B" w14:textId="77777777" w:rsidR="007D466A" w:rsidRDefault="007D466A" w:rsidP="007D466A">
      <w:pPr>
        <w:jc w:val="center"/>
      </w:pPr>
      <w:r>
        <w:rPr>
          <w:rFonts w:hint="eastAsia"/>
        </w:rPr>
        <w:t>高敏感學生參加短期人際團體在自我與關係中的看見</w:t>
      </w:r>
    </w:p>
    <w:p w14:paraId="1DCFB200" w14:textId="77777777" w:rsidR="007D466A" w:rsidRPr="007D466A" w:rsidRDefault="007D466A" w:rsidP="007D466A">
      <w:pPr>
        <w:rPr>
          <w:b/>
          <w:bCs/>
        </w:rPr>
      </w:pPr>
      <w:r w:rsidRPr="007D466A">
        <w:rPr>
          <w:rFonts w:hint="eastAsia"/>
          <w:b/>
          <w:bCs/>
        </w:rPr>
        <w:t>研究目的和目標</w:t>
      </w:r>
    </w:p>
    <w:p w14:paraId="43EC6545" w14:textId="70605CB4" w:rsidR="007D466A" w:rsidRDefault="007D466A" w:rsidP="007D466A">
      <w:pPr>
        <w:ind w:firstLine="480"/>
      </w:pPr>
      <w:r>
        <w:rPr>
          <w:rFonts w:hint="eastAsia"/>
        </w:rPr>
        <w:t>本研究旨在探討大</w:t>
      </w:r>
      <w:r w:rsidR="009E7441">
        <w:rPr>
          <w:rFonts w:hint="eastAsia"/>
        </w:rPr>
        <w:t>學</w:t>
      </w:r>
      <w:r>
        <w:rPr>
          <w:rFonts w:hint="eastAsia"/>
        </w:rPr>
        <w:t>生參與高敏感族群人際探索團體後對自我與關係的看見，有</w:t>
      </w:r>
      <w:proofErr w:type="gramStart"/>
      <w:r>
        <w:rPr>
          <w:rFonts w:hint="eastAsia"/>
        </w:rPr>
        <w:t>鑑</w:t>
      </w:r>
      <w:proofErr w:type="gramEnd"/>
      <w:r>
        <w:rPr>
          <w:rFonts w:hint="eastAsia"/>
        </w:rPr>
        <w:t>於現有關於高敏感族研究多集中對特徵描述與觀察，較少對於方案介入後</w:t>
      </w:r>
      <w:r w:rsidR="009E7441">
        <w:rPr>
          <w:rFonts w:hint="eastAsia"/>
        </w:rPr>
        <w:t>在</w:t>
      </w:r>
      <w:r>
        <w:rPr>
          <w:rFonts w:hint="eastAsia"/>
        </w:rPr>
        <w:t>自我與關係樣貌的看見與覺察，</w:t>
      </w:r>
      <w:r w:rsidR="009E7441">
        <w:rPr>
          <w:rFonts w:hint="eastAsia"/>
        </w:rPr>
        <w:t>以此為研究目的</w:t>
      </w:r>
      <w:r>
        <w:rPr>
          <w:rFonts w:hint="eastAsia"/>
        </w:rPr>
        <w:t>，</w:t>
      </w:r>
      <w:r w:rsidR="009E7441">
        <w:rPr>
          <w:rFonts w:hint="eastAsia"/>
        </w:rPr>
        <w:t>期待研究發現能</w:t>
      </w:r>
      <w:r>
        <w:rPr>
          <w:rFonts w:hint="eastAsia"/>
        </w:rPr>
        <w:t>作為未來設計與帶領高敏感族群暨其人際團體之參照。</w:t>
      </w:r>
    </w:p>
    <w:p w14:paraId="5EF5D58A" w14:textId="77777777" w:rsidR="007D466A" w:rsidRPr="007D466A" w:rsidRDefault="007D466A" w:rsidP="007D466A">
      <w:pPr>
        <w:rPr>
          <w:b/>
          <w:bCs/>
        </w:rPr>
      </w:pPr>
      <w:r w:rsidRPr="007D466A">
        <w:rPr>
          <w:rFonts w:hint="eastAsia"/>
          <w:b/>
          <w:bCs/>
        </w:rPr>
        <w:t>研究設計</w:t>
      </w:r>
    </w:p>
    <w:p w14:paraId="180E084B" w14:textId="788AAA74" w:rsidR="007D466A" w:rsidRDefault="007D466A" w:rsidP="007D466A">
      <w:pPr>
        <w:ind w:firstLine="480"/>
      </w:pPr>
      <w:r>
        <w:rPr>
          <w:rFonts w:hint="eastAsia"/>
        </w:rPr>
        <w:t>本研究參考相關文獻，設計每週一次</w:t>
      </w:r>
      <w:r>
        <w:rPr>
          <w:rFonts w:hint="eastAsia"/>
        </w:rPr>
        <w:t>120</w:t>
      </w:r>
      <w:r>
        <w:rPr>
          <w:rFonts w:hint="eastAsia"/>
        </w:rPr>
        <w:t>分鐘</w:t>
      </w:r>
      <w:r w:rsidR="00F970FE">
        <w:rPr>
          <w:rFonts w:hint="eastAsia"/>
        </w:rPr>
        <w:t>的</w:t>
      </w:r>
      <w:r>
        <w:rPr>
          <w:rFonts w:hint="eastAsia"/>
        </w:rPr>
        <w:t>八次方案，旨在協助團體成員覺察、接納與欣賞自己的高敏感特質，並透過團體歷程，協助成員更能自在、彈性地</w:t>
      </w:r>
      <w:r w:rsidR="00F970FE">
        <w:rPr>
          <w:rFonts w:hint="eastAsia"/>
        </w:rPr>
        <w:t>探索與</w:t>
      </w:r>
      <w:r>
        <w:rPr>
          <w:rFonts w:hint="eastAsia"/>
        </w:rPr>
        <w:t>發展自己理想的人際互動模式。團體方案內容經過一名具備台灣輔導與諮商學會認證之心理諮商督導指導修改。在招募與篩選階段，向潛在研究參與者說明研究目的，並強調於團體第一次時，方進行研究參與之正式書面確認與簽署，讓成員有充分時間思考與決定參與</w:t>
      </w:r>
      <w:r w:rsidR="00A1019C">
        <w:rPr>
          <w:rFonts w:hint="eastAsia"/>
        </w:rPr>
        <w:t>意願</w:t>
      </w:r>
      <w:r>
        <w:rPr>
          <w:rFonts w:hint="eastAsia"/>
        </w:rPr>
        <w:t>。另本研究參考相關文獻與量表，構思開放式問題了解潛在參與者高敏感狀態與影響，以篩選合適的成員參與本次團體。</w:t>
      </w:r>
      <w:r w:rsidR="007D42E0">
        <w:rPr>
          <w:rFonts w:hint="eastAsia"/>
        </w:rPr>
        <w:t>在第一次</w:t>
      </w:r>
      <w:r>
        <w:rPr>
          <w:rFonts w:hint="eastAsia"/>
        </w:rPr>
        <w:t>團體開始時，再次進行研究知情同意說明，取得書面同意</w:t>
      </w:r>
      <w:r w:rsidR="007D42E0">
        <w:rPr>
          <w:rFonts w:hint="eastAsia"/>
        </w:rPr>
        <w:t>，</w:t>
      </w:r>
      <w:r>
        <w:rPr>
          <w:rFonts w:hint="eastAsia"/>
        </w:rPr>
        <w:t>共有</w:t>
      </w:r>
      <w:r>
        <w:rPr>
          <w:rFonts w:hint="eastAsia"/>
        </w:rPr>
        <w:t>5</w:t>
      </w:r>
      <w:r>
        <w:rPr>
          <w:rFonts w:hint="eastAsia"/>
        </w:rPr>
        <w:t>位</w:t>
      </w:r>
      <w:r w:rsidR="00F970FE">
        <w:rPr>
          <w:rFonts w:hint="eastAsia"/>
        </w:rPr>
        <w:t>(</w:t>
      </w:r>
      <w:r w:rsidR="00F970FE">
        <w:rPr>
          <w:rFonts w:hint="eastAsia"/>
        </w:rPr>
        <w:t>含</w:t>
      </w:r>
      <w:r w:rsidR="00F970FE">
        <w:rPr>
          <w:rFonts w:hint="eastAsia"/>
        </w:rPr>
        <w:t>4</w:t>
      </w:r>
      <w:r w:rsidR="00F970FE">
        <w:rPr>
          <w:rFonts w:hint="eastAsia"/>
        </w:rPr>
        <w:t>女</w:t>
      </w:r>
      <w:r w:rsidR="00F970FE">
        <w:rPr>
          <w:rFonts w:hint="eastAsia"/>
        </w:rPr>
        <w:t>1</w:t>
      </w:r>
      <w:r w:rsidR="00F970FE">
        <w:rPr>
          <w:rFonts w:hint="eastAsia"/>
        </w:rPr>
        <w:t>男</w:t>
      </w:r>
      <w:r w:rsidR="00F970FE">
        <w:rPr>
          <w:rFonts w:hint="eastAsia"/>
        </w:rPr>
        <w:t>)</w:t>
      </w:r>
      <w:r w:rsidR="007D42E0">
        <w:rPr>
          <w:rFonts w:hint="eastAsia"/>
        </w:rPr>
        <w:t>參與</w:t>
      </w:r>
      <w:r>
        <w:rPr>
          <w:rFonts w:hint="eastAsia"/>
        </w:rPr>
        <w:t>，每次</w:t>
      </w:r>
      <w:r w:rsidR="00F970FE">
        <w:rPr>
          <w:rFonts w:hint="eastAsia"/>
        </w:rPr>
        <w:t>團體架構為</w:t>
      </w:r>
      <w:r>
        <w:rPr>
          <w:rFonts w:hint="eastAsia"/>
        </w:rPr>
        <w:t>分享近況，依據團體實際進行彈性</w:t>
      </w:r>
      <w:r w:rsidR="007D42E0">
        <w:rPr>
          <w:rFonts w:hint="eastAsia"/>
        </w:rPr>
        <w:t>調整方案</w:t>
      </w:r>
      <w:r>
        <w:rPr>
          <w:rFonts w:hint="eastAsia"/>
        </w:rPr>
        <w:t>內容。</w:t>
      </w:r>
    </w:p>
    <w:p w14:paraId="6D60F411" w14:textId="77777777" w:rsidR="007D466A" w:rsidRPr="007D466A" w:rsidRDefault="007D466A" w:rsidP="007D466A">
      <w:pPr>
        <w:rPr>
          <w:b/>
          <w:bCs/>
        </w:rPr>
      </w:pPr>
      <w:r w:rsidRPr="007D466A">
        <w:rPr>
          <w:rFonts w:hint="eastAsia"/>
          <w:b/>
          <w:bCs/>
        </w:rPr>
        <w:t>資料蒐集與分析</w:t>
      </w:r>
    </w:p>
    <w:p w14:paraId="3B8033AD" w14:textId="07059249" w:rsidR="007D466A" w:rsidRDefault="007D466A" w:rsidP="007D466A">
      <w:pPr>
        <w:ind w:firstLine="480"/>
      </w:pPr>
      <w:r>
        <w:rPr>
          <w:rFonts w:hint="eastAsia"/>
        </w:rPr>
        <w:t>在團體諮商介入結束後，邀請</w:t>
      </w:r>
      <w:r w:rsidR="0076152D">
        <w:rPr>
          <w:rFonts w:hint="eastAsia"/>
        </w:rPr>
        <w:t>研究參與者填寫「團體回饋單」</w:t>
      </w:r>
      <w:r w:rsidR="00C4579A">
        <w:rPr>
          <w:rFonts w:hint="eastAsia"/>
        </w:rPr>
        <w:t>與</w:t>
      </w:r>
      <w:r>
        <w:rPr>
          <w:rFonts w:hint="eastAsia"/>
        </w:rPr>
        <w:t>自願</w:t>
      </w:r>
      <w:r w:rsidR="00C4579A">
        <w:rPr>
          <w:rFonts w:hint="eastAsia"/>
        </w:rPr>
        <w:t>性</w:t>
      </w:r>
      <w:r>
        <w:rPr>
          <w:rFonts w:hint="eastAsia"/>
        </w:rPr>
        <w:t>參與個別訪談，訪談大綱包含參與經驗與收穫</w:t>
      </w:r>
      <w:r w:rsidR="00C4579A">
        <w:rPr>
          <w:rFonts w:hint="eastAsia"/>
        </w:rPr>
        <w:t>、</w:t>
      </w:r>
      <w:r>
        <w:rPr>
          <w:rFonts w:hint="eastAsia"/>
        </w:rPr>
        <w:t>對自</w:t>
      </w:r>
      <w:r w:rsidR="00C4579A">
        <w:rPr>
          <w:rFonts w:hint="eastAsia"/>
        </w:rPr>
        <w:t>身</w:t>
      </w:r>
      <w:r>
        <w:rPr>
          <w:rFonts w:hint="eastAsia"/>
        </w:rPr>
        <w:t>高敏感特質的看待</w:t>
      </w:r>
      <w:r w:rsidR="00C4579A">
        <w:rPr>
          <w:rFonts w:hint="eastAsia"/>
        </w:rPr>
        <w:t>與</w:t>
      </w:r>
      <w:r>
        <w:rPr>
          <w:rFonts w:hint="eastAsia"/>
        </w:rPr>
        <w:t>人際經驗的體會及對於團體的建議等</w:t>
      </w:r>
      <w:r w:rsidR="0076152D">
        <w:rPr>
          <w:rFonts w:hint="eastAsia"/>
        </w:rPr>
        <w:t>。</w:t>
      </w:r>
      <w:r>
        <w:rPr>
          <w:rFonts w:hint="eastAsia"/>
        </w:rPr>
        <w:t>研究者整理訪談文本後，寄</w:t>
      </w:r>
      <w:r w:rsidR="0076152D">
        <w:rPr>
          <w:rFonts w:hint="eastAsia"/>
        </w:rPr>
        <w:t>給</w:t>
      </w:r>
      <w:r>
        <w:rPr>
          <w:rFonts w:hint="eastAsia"/>
        </w:rPr>
        <w:t>研究參與者校正，確保內容</w:t>
      </w:r>
      <w:r w:rsidR="00A549B1">
        <w:rPr>
          <w:rFonts w:hint="eastAsia"/>
        </w:rPr>
        <w:t>正確性後，再</w:t>
      </w:r>
      <w:proofErr w:type="gramStart"/>
      <w:r w:rsidR="00A549B1">
        <w:rPr>
          <w:rFonts w:hint="eastAsia"/>
        </w:rPr>
        <w:t>採</w:t>
      </w:r>
      <w:proofErr w:type="gramEnd"/>
      <w:r>
        <w:rPr>
          <w:rFonts w:hint="eastAsia"/>
        </w:rPr>
        <w:t>質性分析方法，依據訪談</w:t>
      </w:r>
      <w:proofErr w:type="gramStart"/>
      <w:r>
        <w:rPr>
          <w:rFonts w:hint="eastAsia"/>
        </w:rPr>
        <w:t>逐字稿內容</w:t>
      </w:r>
      <w:proofErr w:type="gramEnd"/>
      <w:r>
        <w:rPr>
          <w:rFonts w:hint="eastAsia"/>
        </w:rPr>
        <w:t>編碼、萃取、歸納出研究參與者在團體中自我與關係展現特徵，並</w:t>
      </w:r>
      <w:r w:rsidR="00126C0B">
        <w:rPr>
          <w:rFonts w:hint="eastAsia"/>
        </w:rPr>
        <w:t>與</w:t>
      </w:r>
      <w:r>
        <w:rPr>
          <w:rFonts w:hint="eastAsia"/>
        </w:rPr>
        <w:t>一名博士級心理師</w:t>
      </w:r>
      <w:r w:rsidR="00126C0B">
        <w:rPr>
          <w:rFonts w:hint="eastAsia"/>
        </w:rPr>
        <w:t>共同</w:t>
      </w:r>
      <w:r>
        <w:rPr>
          <w:rFonts w:hint="eastAsia"/>
        </w:rPr>
        <w:t>校閱、檢視</w:t>
      </w:r>
      <w:r w:rsidR="00126C0B">
        <w:rPr>
          <w:rFonts w:hint="eastAsia"/>
        </w:rPr>
        <w:t>與討論</w:t>
      </w:r>
      <w:r>
        <w:rPr>
          <w:rFonts w:hint="eastAsia"/>
        </w:rPr>
        <w:t>，以確保正確理解並分析研究參與者訪談內容。</w:t>
      </w:r>
    </w:p>
    <w:p w14:paraId="404B454C" w14:textId="77777777" w:rsidR="007D466A" w:rsidRPr="007D466A" w:rsidRDefault="007D466A" w:rsidP="007D466A">
      <w:pPr>
        <w:rPr>
          <w:b/>
          <w:bCs/>
        </w:rPr>
      </w:pPr>
      <w:r w:rsidRPr="007D466A">
        <w:rPr>
          <w:rFonts w:hint="eastAsia"/>
          <w:b/>
          <w:bCs/>
        </w:rPr>
        <w:t>研究發現</w:t>
      </w:r>
    </w:p>
    <w:p w14:paraId="22AE3919" w14:textId="7BC9C093" w:rsidR="007D466A" w:rsidRDefault="007D466A" w:rsidP="007D466A">
      <w:r>
        <w:rPr>
          <w:rFonts w:hint="eastAsia"/>
        </w:rPr>
        <w:t>一、</w:t>
      </w:r>
      <w:r w:rsidR="00577B90">
        <w:rPr>
          <w:rFonts w:hint="eastAsia"/>
        </w:rPr>
        <w:t>我可以接納與相信自己</w:t>
      </w:r>
    </w:p>
    <w:p w14:paraId="10D1284F" w14:textId="602D4B9B" w:rsidR="007D466A" w:rsidRDefault="007D466A" w:rsidP="007D466A">
      <w:pPr>
        <w:ind w:firstLine="480"/>
      </w:pPr>
      <w:r>
        <w:rPr>
          <w:rFonts w:hint="eastAsia"/>
        </w:rPr>
        <w:t>（一）團體提供固定架構進行探索、交流與回饋，使成員有機會更理解、接納自己，並感受到內在穩定與平靜。（二）能疼惜、看見與肯定自己的努力，並且較能相信自己可以做些改變。</w:t>
      </w:r>
    </w:p>
    <w:p w14:paraId="43042954" w14:textId="3ED4BF48" w:rsidR="007D466A" w:rsidRDefault="007D466A" w:rsidP="007D466A">
      <w:r>
        <w:rPr>
          <w:rFonts w:hint="eastAsia"/>
        </w:rPr>
        <w:lastRenderedPageBreak/>
        <w:t>二、</w:t>
      </w:r>
      <w:r w:rsidR="00BC6188">
        <w:rPr>
          <w:rFonts w:hint="eastAsia"/>
        </w:rPr>
        <w:t>體會與接受</w:t>
      </w:r>
      <w:r>
        <w:rPr>
          <w:rFonts w:hint="eastAsia"/>
        </w:rPr>
        <w:t>高敏感特質的</w:t>
      </w:r>
      <w:r w:rsidR="00BC6188">
        <w:rPr>
          <w:rFonts w:hint="eastAsia"/>
        </w:rPr>
        <w:t>一體兩面</w:t>
      </w:r>
    </w:p>
    <w:p w14:paraId="11B25210" w14:textId="5CA92F11" w:rsidR="007D466A" w:rsidRDefault="007D466A" w:rsidP="007D466A">
      <w:pPr>
        <w:ind w:firstLine="480"/>
      </w:pPr>
      <w:r>
        <w:rPr>
          <w:rFonts w:hint="eastAsia"/>
        </w:rPr>
        <w:t>從自責、否定、懷疑自我與外界期待不同，</w:t>
      </w:r>
      <w:r w:rsidR="004B18F3">
        <w:rPr>
          <w:rFonts w:hint="eastAsia"/>
        </w:rPr>
        <w:t>到</w:t>
      </w:r>
      <w:r>
        <w:rPr>
          <w:rFonts w:hint="eastAsia"/>
        </w:rPr>
        <w:t>經驗到自身狀態與反應的正常性，同時看見特質帶來的困擾與</w:t>
      </w:r>
      <w:proofErr w:type="gramStart"/>
      <w:r>
        <w:rPr>
          <w:rFonts w:hint="eastAsia"/>
        </w:rPr>
        <w:t>正向面</w:t>
      </w:r>
      <w:proofErr w:type="gramEnd"/>
      <w:r>
        <w:rPr>
          <w:rFonts w:hint="eastAsia"/>
        </w:rPr>
        <w:t>、可能性，而更能喜歡與接受自己，在人際中能重視自身感受，減少焦躁與內在消耗。</w:t>
      </w:r>
    </w:p>
    <w:p w14:paraId="0102DB6D" w14:textId="617F77F7" w:rsidR="007D466A" w:rsidRDefault="007D466A" w:rsidP="007D466A">
      <w:r>
        <w:rPr>
          <w:rFonts w:hint="eastAsia"/>
        </w:rPr>
        <w:t>三、人際</w:t>
      </w:r>
      <w:r w:rsidR="0067727E">
        <w:rPr>
          <w:rFonts w:hint="eastAsia"/>
        </w:rPr>
        <w:t>有我的身影、你的存在姿態與我們關係有不同開展可能</w:t>
      </w:r>
    </w:p>
    <w:p w14:paraId="65A88D22" w14:textId="052B4EF2" w:rsidR="007D466A" w:rsidRDefault="007D466A" w:rsidP="007D466A">
      <w:pPr>
        <w:ind w:firstLine="480"/>
      </w:pPr>
      <w:r>
        <w:rPr>
          <w:rFonts w:hint="eastAsia"/>
        </w:rPr>
        <w:t>（一）受益於團體內的人際連結，</w:t>
      </w:r>
      <w:r w:rsidR="00EE359E">
        <w:rPr>
          <w:rFonts w:hint="eastAsia"/>
        </w:rPr>
        <w:t>卻也因連結難以延伸至團體外而失落</w:t>
      </w:r>
      <w:r w:rsidR="001E4D65">
        <w:rPr>
          <w:rFonts w:hint="eastAsia"/>
        </w:rPr>
        <w:t>。</w:t>
      </w:r>
      <w:r>
        <w:rPr>
          <w:rFonts w:hint="eastAsia"/>
        </w:rPr>
        <w:t>（二）覺察特質對自身人際的影響，而意識到擁有選擇權</w:t>
      </w:r>
      <w:r w:rsidR="00EE359E">
        <w:rPr>
          <w:rFonts w:hint="eastAsia"/>
        </w:rPr>
        <w:t>與</w:t>
      </w:r>
      <w:r>
        <w:rPr>
          <w:rFonts w:hint="eastAsia"/>
        </w:rPr>
        <w:t>自身的選擇負責</w:t>
      </w:r>
      <w:r w:rsidR="001E4D65">
        <w:rPr>
          <w:rFonts w:hint="eastAsia"/>
        </w:rPr>
        <w:t>。</w:t>
      </w:r>
      <w:r>
        <w:rPr>
          <w:rFonts w:hint="eastAsia"/>
        </w:rPr>
        <w:t>（三）人際視野擴展與行動</w:t>
      </w:r>
      <w:r w:rsidR="001E4D65">
        <w:rPr>
          <w:rFonts w:hint="eastAsia"/>
        </w:rPr>
        <w:t>：</w:t>
      </w:r>
      <w:r>
        <w:rPr>
          <w:rFonts w:hint="eastAsia"/>
        </w:rPr>
        <w:t>.</w:t>
      </w:r>
      <w:r>
        <w:rPr>
          <w:rFonts w:hint="eastAsia"/>
        </w:rPr>
        <w:t>更注意特質在人際互動中的</w:t>
      </w:r>
      <w:proofErr w:type="gramStart"/>
      <w:r>
        <w:rPr>
          <w:rFonts w:hint="eastAsia"/>
        </w:rPr>
        <w:t>正向面</w:t>
      </w:r>
      <w:proofErr w:type="gramEnd"/>
      <w:r>
        <w:rPr>
          <w:rFonts w:hint="eastAsia"/>
        </w:rPr>
        <w:t>、提升自我接納，</w:t>
      </w:r>
      <w:r w:rsidR="001E4D65">
        <w:rPr>
          <w:rFonts w:hint="eastAsia"/>
        </w:rPr>
        <w:t>而</w:t>
      </w:r>
      <w:r>
        <w:rPr>
          <w:rFonts w:hint="eastAsia"/>
        </w:rPr>
        <w:t>能自在與開展更多行動</w:t>
      </w:r>
      <w:r w:rsidR="001E4D65">
        <w:rPr>
          <w:rFonts w:hint="eastAsia"/>
        </w:rPr>
        <w:t>；亦能</w:t>
      </w:r>
      <w:r>
        <w:rPr>
          <w:rFonts w:hint="eastAsia"/>
        </w:rPr>
        <w:t>看見個體差異，</w:t>
      </w:r>
      <w:r w:rsidR="001E4D65">
        <w:rPr>
          <w:rFonts w:hint="eastAsia"/>
        </w:rPr>
        <w:t>學習核對</w:t>
      </w:r>
      <w:r>
        <w:rPr>
          <w:rFonts w:hint="eastAsia"/>
        </w:rPr>
        <w:t>而非猜想他人</w:t>
      </w:r>
      <w:r w:rsidR="001E4D65">
        <w:rPr>
          <w:rFonts w:hint="eastAsia"/>
        </w:rPr>
        <w:t>，最終漸</w:t>
      </w:r>
      <w:r>
        <w:rPr>
          <w:rFonts w:hint="eastAsia"/>
        </w:rPr>
        <w:t>提升理解他人的能力。</w:t>
      </w:r>
    </w:p>
    <w:p w14:paraId="0E3B3576" w14:textId="77777777" w:rsidR="007D466A" w:rsidRDefault="007D466A" w:rsidP="007D466A">
      <w:r>
        <w:rPr>
          <w:rFonts w:hint="eastAsia"/>
        </w:rPr>
        <w:t>結論</w:t>
      </w:r>
    </w:p>
    <w:p w14:paraId="107EA239" w14:textId="59ABC1FD" w:rsidR="007D466A" w:rsidRDefault="007D466A" w:rsidP="007D466A">
      <w:pPr>
        <w:ind w:firstLine="480"/>
      </w:pPr>
      <w:r>
        <w:rPr>
          <w:rFonts w:hint="eastAsia"/>
        </w:rPr>
        <w:t>團體經驗與歷程</w:t>
      </w:r>
      <w:r w:rsidR="001928C7">
        <w:rPr>
          <w:rFonts w:hint="eastAsia"/>
        </w:rPr>
        <w:t>揭示</w:t>
      </w:r>
      <w:r w:rsidR="00043AF2">
        <w:rPr>
          <w:rFonts w:hint="eastAsia"/>
        </w:rPr>
        <w:t>高敏感者</w:t>
      </w:r>
      <w:r w:rsidR="001928C7">
        <w:rPr>
          <w:rFonts w:hint="eastAsia"/>
        </w:rPr>
        <w:t>重新看見自身與關係樣貌的可能，</w:t>
      </w:r>
      <w:r>
        <w:rPr>
          <w:rFonts w:hint="eastAsia"/>
        </w:rPr>
        <w:t>成員對活動設計、結構安排與沉默現象等層面的多元回饋，展現高敏感</w:t>
      </w:r>
      <w:r w:rsidR="00B14514">
        <w:rPr>
          <w:rFonts w:hint="eastAsia"/>
        </w:rPr>
        <w:t>者差異</w:t>
      </w:r>
      <w:r>
        <w:rPr>
          <w:rFonts w:hint="eastAsia"/>
        </w:rPr>
        <w:t>的多元樣貌，亦指出未來帶領者在設計</w:t>
      </w:r>
      <w:r w:rsidR="00B14514">
        <w:rPr>
          <w:rFonts w:hint="eastAsia"/>
        </w:rPr>
        <w:t>與</w:t>
      </w:r>
      <w:r>
        <w:rPr>
          <w:rFonts w:hint="eastAsia"/>
        </w:rPr>
        <w:t>帶領</w:t>
      </w:r>
      <w:proofErr w:type="gramStart"/>
      <w:r>
        <w:rPr>
          <w:rFonts w:hint="eastAsia"/>
        </w:rPr>
        <w:t>需涵容</w:t>
      </w:r>
      <w:proofErr w:type="gramEnd"/>
      <w:r>
        <w:rPr>
          <w:rFonts w:hint="eastAsia"/>
        </w:rPr>
        <w:t>多元差異與聲音之重要性。</w:t>
      </w:r>
    </w:p>
    <w:p w14:paraId="7F018057" w14:textId="65221A94" w:rsidR="00906070" w:rsidRDefault="007D466A" w:rsidP="007D466A">
      <w:pPr>
        <w:jc w:val="center"/>
      </w:pPr>
      <w:r>
        <w:rPr>
          <w:rFonts w:hint="eastAsia"/>
        </w:rPr>
        <w:t>關鍵詞：高敏感族群、團體諮商、自我覺察、人際關係</w:t>
      </w:r>
    </w:p>
    <w:sectPr w:rsidR="0090607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6A"/>
    <w:rsid w:val="000153A0"/>
    <w:rsid w:val="00043AF2"/>
    <w:rsid w:val="000D36C9"/>
    <w:rsid w:val="00126C0B"/>
    <w:rsid w:val="001928C7"/>
    <w:rsid w:val="001E4D65"/>
    <w:rsid w:val="00316AA9"/>
    <w:rsid w:val="004B18F3"/>
    <w:rsid w:val="00502C5B"/>
    <w:rsid w:val="00577B90"/>
    <w:rsid w:val="0067727E"/>
    <w:rsid w:val="0076152D"/>
    <w:rsid w:val="007D0CD0"/>
    <w:rsid w:val="007D42E0"/>
    <w:rsid w:val="007D466A"/>
    <w:rsid w:val="00906070"/>
    <w:rsid w:val="009E7441"/>
    <w:rsid w:val="00A1019C"/>
    <w:rsid w:val="00A549B1"/>
    <w:rsid w:val="00A86BCD"/>
    <w:rsid w:val="00B14514"/>
    <w:rsid w:val="00BC6188"/>
    <w:rsid w:val="00C4579A"/>
    <w:rsid w:val="00EC7470"/>
    <w:rsid w:val="00EE359E"/>
    <w:rsid w:val="00F817C9"/>
    <w:rsid w:val="00F90BDB"/>
    <w:rsid w:val="00F97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1BF1"/>
  <w15:chartTrackingRefBased/>
  <w15:docId w15:val="{51283F1A-2DA4-4E25-A0D7-BAA962D5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66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466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466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D466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D46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466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D466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466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D466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D466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D466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D466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D466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D466A"/>
    <w:rPr>
      <w:rFonts w:eastAsiaTheme="majorEastAsia" w:cstheme="majorBidi"/>
      <w:color w:val="0F4761" w:themeColor="accent1" w:themeShade="BF"/>
    </w:rPr>
  </w:style>
  <w:style w:type="character" w:customStyle="1" w:styleId="60">
    <w:name w:val="標題 6 字元"/>
    <w:basedOn w:val="a0"/>
    <w:link w:val="6"/>
    <w:uiPriority w:val="9"/>
    <w:semiHidden/>
    <w:rsid w:val="007D466A"/>
    <w:rPr>
      <w:rFonts w:eastAsiaTheme="majorEastAsia" w:cstheme="majorBidi"/>
      <w:color w:val="595959" w:themeColor="text1" w:themeTint="A6"/>
    </w:rPr>
  </w:style>
  <w:style w:type="character" w:customStyle="1" w:styleId="70">
    <w:name w:val="標題 7 字元"/>
    <w:basedOn w:val="a0"/>
    <w:link w:val="7"/>
    <w:uiPriority w:val="9"/>
    <w:semiHidden/>
    <w:rsid w:val="007D466A"/>
    <w:rPr>
      <w:rFonts w:eastAsiaTheme="majorEastAsia" w:cstheme="majorBidi"/>
      <w:color w:val="595959" w:themeColor="text1" w:themeTint="A6"/>
    </w:rPr>
  </w:style>
  <w:style w:type="character" w:customStyle="1" w:styleId="80">
    <w:name w:val="標題 8 字元"/>
    <w:basedOn w:val="a0"/>
    <w:link w:val="8"/>
    <w:uiPriority w:val="9"/>
    <w:semiHidden/>
    <w:rsid w:val="007D466A"/>
    <w:rPr>
      <w:rFonts w:eastAsiaTheme="majorEastAsia" w:cstheme="majorBidi"/>
      <w:color w:val="272727" w:themeColor="text1" w:themeTint="D8"/>
    </w:rPr>
  </w:style>
  <w:style w:type="character" w:customStyle="1" w:styleId="90">
    <w:name w:val="標題 9 字元"/>
    <w:basedOn w:val="a0"/>
    <w:link w:val="9"/>
    <w:uiPriority w:val="9"/>
    <w:semiHidden/>
    <w:rsid w:val="007D466A"/>
    <w:rPr>
      <w:rFonts w:eastAsiaTheme="majorEastAsia" w:cstheme="majorBidi"/>
      <w:color w:val="272727" w:themeColor="text1" w:themeTint="D8"/>
    </w:rPr>
  </w:style>
  <w:style w:type="paragraph" w:styleId="a3">
    <w:name w:val="Title"/>
    <w:basedOn w:val="a"/>
    <w:next w:val="a"/>
    <w:link w:val="a4"/>
    <w:uiPriority w:val="10"/>
    <w:qFormat/>
    <w:rsid w:val="007D46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D4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6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D46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66A"/>
    <w:pPr>
      <w:spacing w:before="160"/>
      <w:jc w:val="center"/>
    </w:pPr>
    <w:rPr>
      <w:i/>
      <w:iCs/>
      <w:color w:val="404040" w:themeColor="text1" w:themeTint="BF"/>
    </w:rPr>
  </w:style>
  <w:style w:type="character" w:customStyle="1" w:styleId="a8">
    <w:name w:val="引文 字元"/>
    <w:basedOn w:val="a0"/>
    <w:link w:val="a7"/>
    <w:uiPriority w:val="29"/>
    <w:rsid w:val="007D466A"/>
    <w:rPr>
      <w:i/>
      <w:iCs/>
      <w:color w:val="404040" w:themeColor="text1" w:themeTint="BF"/>
    </w:rPr>
  </w:style>
  <w:style w:type="paragraph" w:styleId="a9">
    <w:name w:val="List Paragraph"/>
    <w:basedOn w:val="a"/>
    <w:uiPriority w:val="34"/>
    <w:qFormat/>
    <w:rsid w:val="007D466A"/>
    <w:pPr>
      <w:ind w:left="720"/>
      <w:contextualSpacing/>
    </w:pPr>
  </w:style>
  <w:style w:type="character" w:styleId="aa">
    <w:name w:val="Intense Emphasis"/>
    <w:basedOn w:val="a0"/>
    <w:uiPriority w:val="21"/>
    <w:qFormat/>
    <w:rsid w:val="007D466A"/>
    <w:rPr>
      <w:i/>
      <w:iCs/>
      <w:color w:val="0F4761" w:themeColor="accent1" w:themeShade="BF"/>
    </w:rPr>
  </w:style>
  <w:style w:type="paragraph" w:styleId="ab">
    <w:name w:val="Intense Quote"/>
    <w:basedOn w:val="a"/>
    <w:next w:val="a"/>
    <w:link w:val="ac"/>
    <w:uiPriority w:val="30"/>
    <w:qFormat/>
    <w:rsid w:val="007D4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D466A"/>
    <w:rPr>
      <w:i/>
      <w:iCs/>
      <w:color w:val="0F4761" w:themeColor="accent1" w:themeShade="BF"/>
    </w:rPr>
  </w:style>
  <w:style w:type="character" w:styleId="ad">
    <w:name w:val="Intense Reference"/>
    <w:basedOn w:val="a0"/>
    <w:uiPriority w:val="32"/>
    <w:qFormat/>
    <w:rsid w:val="007D466A"/>
    <w:rPr>
      <w:b/>
      <w:bCs/>
      <w:smallCaps/>
      <w:color w:val="0F4761" w:themeColor="accent1" w:themeShade="BF"/>
      <w:spacing w:val="5"/>
    </w:rPr>
  </w:style>
  <w:style w:type="character" w:styleId="ae">
    <w:name w:val="annotation reference"/>
    <w:basedOn w:val="a0"/>
    <w:uiPriority w:val="99"/>
    <w:semiHidden/>
    <w:unhideWhenUsed/>
    <w:rsid w:val="00577B90"/>
    <w:rPr>
      <w:sz w:val="18"/>
      <w:szCs w:val="18"/>
    </w:rPr>
  </w:style>
  <w:style w:type="paragraph" w:styleId="af">
    <w:name w:val="annotation text"/>
    <w:basedOn w:val="a"/>
    <w:link w:val="af0"/>
    <w:uiPriority w:val="99"/>
    <w:semiHidden/>
    <w:unhideWhenUsed/>
    <w:rsid w:val="00577B90"/>
  </w:style>
  <w:style w:type="character" w:customStyle="1" w:styleId="af0">
    <w:name w:val="註解文字 字元"/>
    <w:basedOn w:val="a0"/>
    <w:link w:val="af"/>
    <w:uiPriority w:val="99"/>
    <w:semiHidden/>
    <w:rsid w:val="00577B90"/>
  </w:style>
  <w:style w:type="paragraph" w:styleId="af1">
    <w:name w:val="annotation subject"/>
    <w:basedOn w:val="af"/>
    <w:next w:val="af"/>
    <w:link w:val="af2"/>
    <w:uiPriority w:val="99"/>
    <w:semiHidden/>
    <w:unhideWhenUsed/>
    <w:rsid w:val="00577B90"/>
    <w:rPr>
      <w:b/>
      <w:bCs/>
    </w:rPr>
  </w:style>
  <w:style w:type="character" w:customStyle="1" w:styleId="af2">
    <w:name w:val="註解主旨 字元"/>
    <w:basedOn w:val="af0"/>
    <w:link w:val="af1"/>
    <w:uiPriority w:val="99"/>
    <w:semiHidden/>
    <w:rsid w:val="00577B90"/>
    <w:rPr>
      <w:b/>
      <w:bCs/>
    </w:rPr>
  </w:style>
  <w:style w:type="paragraph" w:styleId="af3">
    <w:name w:val="Balloon Text"/>
    <w:basedOn w:val="a"/>
    <w:link w:val="af4"/>
    <w:uiPriority w:val="99"/>
    <w:semiHidden/>
    <w:unhideWhenUsed/>
    <w:rsid w:val="00577B90"/>
    <w:pPr>
      <w:spacing w:after="0" w:line="240" w:lineRule="auto"/>
    </w:pPr>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577B90"/>
    <w:rPr>
      <w:rFonts w:asciiTheme="majorHAnsi" w:eastAsiaTheme="majorEastAsia" w:hAnsiTheme="majorHAnsi" w:cstheme="majorBidi"/>
      <w:sz w:val="18"/>
      <w:szCs w:val="18"/>
    </w:rPr>
  </w:style>
  <w:style w:type="paragraph" w:styleId="af5">
    <w:name w:val="Revision"/>
    <w:hidden/>
    <w:uiPriority w:val="99"/>
    <w:semiHidden/>
    <w:rsid w:val="000D36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雅如 莊</dc:creator>
  <cp:keywords/>
  <dc:description/>
  <cp:lastModifiedBy>健 黃</cp:lastModifiedBy>
  <cp:revision>22</cp:revision>
  <dcterms:created xsi:type="dcterms:W3CDTF">2025-10-24T09:12:00Z</dcterms:created>
  <dcterms:modified xsi:type="dcterms:W3CDTF">2025-11-03T03:29:00Z</dcterms:modified>
</cp:coreProperties>
</file>